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1A" w:rsidRDefault="0006361A" w:rsidP="0006361A">
      <w:pPr>
        <w:jc w:val="right"/>
      </w:pPr>
      <w:r>
        <w:t>Проект</w:t>
      </w:r>
    </w:p>
    <w:p w:rsidR="0006361A" w:rsidRPr="0006361A" w:rsidRDefault="0006361A" w:rsidP="0006361A">
      <w:pPr>
        <w:jc w:val="center"/>
        <w:rPr>
          <w:rFonts w:ascii="Times New Roman" w:hAnsi="Times New Roman" w:cs="Times New Roman"/>
          <w:b/>
          <w:sz w:val="28"/>
        </w:rPr>
      </w:pPr>
      <w:r w:rsidRPr="0006361A">
        <w:rPr>
          <w:rFonts w:ascii="Times New Roman" w:hAnsi="Times New Roman" w:cs="Times New Roman"/>
          <w:b/>
          <w:sz w:val="28"/>
        </w:rPr>
        <w:t>АДМИНИСТРАЦИЯ МЕЗЕНСКОГО МУНИЦИПАЛЬНОГО ОКРУГА</w:t>
      </w:r>
    </w:p>
    <w:p w:rsidR="0006361A" w:rsidRPr="0006361A" w:rsidRDefault="0006361A" w:rsidP="0006361A">
      <w:pPr>
        <w:jc w:val="center"/>
        <w:rPr>
          <w:rFonts w:ascii="Times New Roman" w:hAnsi="Times New Roman" w:cs="Times New Roman"/>
        </w:rPr>
      </w:pPr>
      <w:r w:rsidRPr="0006361A">
        <w:rPr>
          <w:rFonts w:ascii="Times New Roman" w:hAnsi="Times New Roman" w:cs="Times New Roman"/>
          <w:b/>
          <w:sz w:val="28"/>
        </w:rPr>
        <w:t>АРХАНГЕЛЬСКОЙ ОБЛАСТИ</w:t>
      </w:r>
    </w:p>
    <w:p w:rsidR="0006361A" w:rsidRPr="0006361A" w:rsidRDefault="0006361A" w:rsidP="0006361A">
      <w:pPr>
        <w:jc w:val="center"/>
        <w:rPr>
          <w:rFonts w:ascii="Times New Roman" w:hAnsi="Times New Roman" w:cs="Times New Roman"/>
          <w:noProof/>
        </w:rPr>
      </w:pPr>
      <w:r w:rsidRPr="0006361A">
        <w:rPr>
          <w:rFonts w:ascii="Times New Roman" w:hAnsi="Times New Roman" w:cs="Times New Roman"/>
          <w:b/>
          <w:noProof/>
          <w:sz w:val="32"/>
        </w:rPr>
        <w:t>П О С Т А Н О В Л Е Н И Е</w:t>
      </w:r>
    </w:p>
    <w:p w:rsidR="0006361A" w:rsidRPr="0006361A" w:rsidRDefault="0006361A" w:rsidP="0006361A">
      <w:pPr>
        <w:tabs>
          <w:tab w:val="left" w:pos="4536"/>
        </w:tabs>
        <w:jc w:val="center"/>
        <w:rPr>
          <w:rFonts w:ascii="Times New Roman" w:hAnsi="Times New Roman" w:cs="Times New Roman"/>
          <w:sz w:val="28"/>
        </w:rPr>
      </w:pPr>
      <w:r w:rsidRPr="0006361A">
        <w:rPr>
          <w:rFonts w:ascii="Times New Roman" w:hAnsi="Times New Roman" w:cs="Times New Roman"/>
          <w:sz w:val="28"/>
        </w:rPr>
        <w:t>от  октября 2023 года</w:t>
      </w:r>
      <w:r w:rsidRPr="0006361A">
        <w:rPr>
          <w:rFonts w:ascii="Times New Roman" w:hAnsi="Times New Roman" w:cs="Times New Roman"/>
          <w:sz w:val="28"/>
        </w:rPr>
        <w:tab/>
        <w:t xml:space="preserve">№ </w:t>
      </w:r>
    </w:p>
    <w:p w:rsidR="0006361A" w:rsidRPr="0006361A" w:rsidRDefault="0006361A" w:rsidP="0006361A">
      <w:pPr>
        <w:jc w:val="center"/>
        <w:rPr>
          <w:rFonts w:ascii="Times New Roman" w:hAnsi="Times New Roman" w:cs="Times New Roman"/>
        </w:rPr>
      </w:pPr>
      <w:r w:rsidRPr="0006361A">
        <w:rPr>
          <w:rFonts w:ascii="Times New Roman" w:hAnsi="Times New Roman" w:cs="Times New Roman"/>
        </w:rPr>
        <w:t>г.</w:t>
      </w:r>
      <w:r w:rsidR="00C3641C">
        <w:rPr>
          <w:rFonts w:ascii="Times New Roman" w:hAnsi="Times New Roman" w:cs="Times New Roman"/>
        </w:rPr>
        <w:t xml:space="preserve"> </w:t>
      </w:r>
      <w:r w:rsidRPr="0006361A">
        <w:rPr>
          <w:rFonts w:ascii="Times New Roman" w:hAnsi="Times New Roman" w:cs="Times New Roman"/>
        </w:rPr>
        <w:t>Мезень Архангельской области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06361A" w:rsidRPr="0006361A" w:rsidTr="008444EC">
        <w:tc>
          <w:tcPr>
            <w:tcW w:w="8930" w:type="dxa"/>
          </w:tcPr>
          <w:p w:rsidR="0006361A" w:rsidRPr="0006361A" w:rsidRDefault="0006361A" w:rsidP="00305A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61A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программ</w:t>
            </w:r>
            <w:r w:rsidR="00C3641C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0636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профилактики рисков причинения вреда (ущерба) охраняемым законом ценностям при осуществлении муниципального </w:t>
            </w:r>
            <w:r w:rsidR="00305A38">
              <w:rPr>
                <w:rFonts w:ascii="Times New Roman" w:hAnsi="Times New Roman" w:cs="Times New Roman"/>
                <w:b/>
                <w:sz w:val="26"/>
                <w:szCs w:val="26"/>
              </w:rPr>
              <w:t>жилищного</w:t>
            </w:r>
            <w:r w:rsidRPr="000636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контроля на территории Мезенского муниципального округа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2024 год</w:t>
            </w:r>
          </w:p>
        </w:tc>
      </w:tr>
    </w:tbl>
    <w:p w:rsidR="0006361A" w:rsidRPr="0006361A" w:rsidRDefault="0006361A" w:rsidP="0006361A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gramStart"/>
      <w:r w:rsidRPr="0006361A">
        <w:rPr>
          <w:rFonts w:ascii="Times New Roman" w:hAnsi="Times New Roman" w:cs="Times New Roman"/>
          <w:sz w:val="26"/>
          <w:szCs w:val="26"/>
        </w:rPr>
        <w:t>В соответствии со статьей 17.1 Федерального закона от 06.10.2003 № 131-ФЗ «Об общих принципах местного самоуправления в Российской Федерации», частью 4 статьи 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06361A">
        <w:rPr>
          <w:rFonts w:ascii="Times New Roman" w:hAnsi="Times New Roman" w:cs="Times New Roman"/>
          <w:sz w:val="26"/>
          <w:szCs w:val="26"/>
        </w:rPr>
        <w:t xml:space="preserve"> законом ценностям», администрация Мезенского муниципального округа  </w:t>
      </w:r>
      <w:proofErr w:type="gramStart"/>
      <w:r w:rsidRPr="0006361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</w:t>
      </w:r>
      <w:proofErr w:type="gramEnd"/>
      <w:r w:rsidRPr="0006361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о с т а н о в л я е т:</w:t>
      </w:r>
    </w:p>
    <w:p w:rsidR="0006361A" w:rsidRPr="0006361A" w:rsidRDefault="0006361A" w:rsidP="0006361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61A">
        <w:rPr>
          <w:rFonts w:ascii="Times New Roman" w:hAnsi="Times New Roman" w:cs="Times New Roman"/>
          <w:sz w:val="26"/>
          <w:szCs w:val="26"/>
        </w:rPr>
        <w:t xml:space="preserve">1. Утвердить прилагаемую программу профилактики рисков причинения вреда (ущерба) охраняемым законом ценностям при осуществлении муниципального </w:t>
      </w:r>
      <w:r w:rsidR="00305A38">
        <w:rPr>
          <w:rFonts w:ascii="Times New Roman" w:hAnsi="Times New Roman" w:cs="Times New Roman"/>
          <w:sz w:val="26"/>
          <w:szCs w:val="26"/>
        </w:rPr>
        <w:t>жилищного</w:t>
      </w:r>
      <w:r w:rsidRPr="0006361A">
        <w:rPr>
          <w:rFonts w:ascii="Times New Roman" w:hAnsi="Times New Roman" w:cs="Times New Roman"/>
          <w:sz w:val="26"/>
          <w:szCs w:val="26"/>
        </w:rPr>
        <w:t xml:space="preserve"> контроля на территории Мезенского муниципального округа на 2024 год.</w:t>
      </w:r>
    </w:p>
    <w:p w:rsidR="0006361A" w:rsidRPr="0006361A" w:rsidRDefault="0006361A" w:rsidP="0006361A">
      <w:pPr>
        <w:tabs>
          <w:tab w:val="left" w:pos="1134"/>
          <w:tab w:val="left" w:pos="9498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61A">
        <w:rPr>
          <w:rFonts w:ascii="Times New Roman" w:hAnsi="Times New Roman" w:cs="Times New Roman"/>
          <w:sz w:val="26"/>
          <w:szCs w:val="26"/>
        </w:rPr>
        <w:t>2.  Отделу по местному самоуправлению, связям с общественностью и СМИ опубликовать постановление на официальном сайте администрации.</w:t>
      </w:r>
    </w:p>
    <w:p w:rsidR="0006361A" w:rsidRPr="0006361A" w:rsidRDefault="0006361A" w:rsidP="000636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61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6361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6361A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 </w:t>
      </w:r>
    </w:p>
    <w:p w:rsidR="0006361A" w:rsidRPr="0006361A" w:rsidRDefault="0006361A" w:rsidP="0006361A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361A" w:rsidRPr="0006361A" w:rsidRDefault="0006361A" w:rsidP="00C3641C">
      <w:pPr>
        <w:tabs>
          <w:tab w:val="left" w:pos="7797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61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06361A">
        <w:rPr>
          <w:rFonts w:ascii="Times New Roman" w:hAnsi="Times New Roman" w:cs="Times New Roman"/>
          <w:b/>
          <w:sz w:val="28"/>
          <w:szCs w:val="28"/>
        </w:rPr>
        <w:t>Мезенского</w:t>
      </w:r>
      <w:proofErr w:type="gramEnd"/>
      <w:r w:rsidRPr="000636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61A" w:rsidRDefault="0006361A" w:rsidP="00C3641C">
      <w:pPr>
        <w:tabs>
          <w:tab w:val="left" w:pos="7797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61A">
        <w:rPr>
          <w:rFonts w:ascii="Times New Roman" w:hAnsi="Times New Roman" w:cs="Times New Roman"/>
          <w:b/>
          <w:sz w:val="28"/>
          <w:szCs w:val="28"/>
        </w:rPr>
        <w:t>муниципального  округа                                                            В.А. Авдеев</w:t>
      </w:r>
    </w:p>
    <w:p w:rsidR="00C3641C" w:rsidRDefault="00C3641C" w:rsidP="0006361A">
      <w:pPr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41C" w:rsidRDefault="00C3641C" w:rsidP="0006361A">
      <w:pPr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61A" w:rsidRPr="00C3641C" w:rsidRDefault="0006361A" w:rsidP="00C3641C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641C">
        <w:rPr>
          <w:rFonts w:ascii="Times New Roman" w:hAnsi="Times New Roman" w:cs="Times New Roman"/>
          <w:sz w:val="24"/>
          <w:szCs w:val="24"/>
        </w:rPr>
        <w:t xml:space="preserve">Направлено: дело, </w:t>
      </w:r>
      <w:r w:rsidR="00C3641C">
        <w:rPr>
          <w:rFonts w:ascii="Times New Roman" w:hAnsi="Times New Roman" w:cs="Times New Roman"/>
          <w:sz w:val="24"/>
          <w:szCs w:val="24"/>
        </w:rPr>
        <w:t>КУМИ</w:t>
      </w:r>
      <w:r w:rsidRPr="00C3641C">
        <w:rPr>
          <w:rFonts w:ascii="Times New Roman" w:hAnsi="Times New Roman" w:cs="Times New Roman"/>
          <w:sz w:val="24"/>
          <w:szCs w:val="24"/>
        </w:rPr>
        <w:t>, отдел юридического сопровождения, отдел по местному самоуправлению, связям с общественностью и СМИ.</w:t>
      </w:r>
    </w:p>
    <w:p w:rsidR="0006361A" w:rsidRPr="0006361A" w:rsidRDefault="0006361A" w:rsidP="000636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4F366F" w:rsidRPr="00742D04" w:rsidTr="004F366F">
        <w:tc>
          <w:tcPr>
            <w:tcW w:w="3510" w:type="dxa"/>
          </w:tcPr>
          <w:p w:rsidR="004F366F" w:rsidRPr="00742D04" w:rsidRDefault="004F366F" w:rsidP="00802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06361A" w:rsidRPr="00742D04" w:rsidRDefault="0006361A" w:rsidP="0006361A">
            <w:pPr>
              <w:autoSpaceDE w:val="0"/>
              <w:autoSpaceDN w:val="0"/>
              <w:adjustRightInd w:val="0"/>
              <w:ind w:hanging="85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66F" w:rsidRPr="00742D04" w:rsidRDefault="004F366F" w:rsidP="00BC5771">
            <w:pPr>
              <w:autoSpaceDE w:val="0"/>
              <w:autoSpaceDN w:val="0"/>
              <w:adjustRightInd w:val="0"/>
              <w:ind w:hanging="85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D04">
              <w:rPr>
                <w:rFonts w:ascii="Times New Roman" w:hAnsi="Times New Roman" w:cs="Times New Roman"/>
                <w:sz w:val="26"/>
                <w:szCs w:val="26"/>
              </w:rPr>
              <w:t>УТВЕРЖДЕНА</w:t>
            </w:r>
          </w:p>
          <w:p w:rsidR="00BC5771" w:rsidRPr="00742D04" w:rsidRDefault="00BC5771" w:rsidP="00BC5771">
            <w:pPr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42D04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BC5771" w:rsidRPr="00742D04" w:rsidRDefault="00BC5771" w:rsidP="00BC5771">
            <w:pPr>
              <w:pStyle w:val="af0"/>
              <w:jc w:val="right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742D04">
              <w:rPr>
                <w:rFonts w:ascii="Times New Roman" w:eastAsiaTheme="minorEastAsia" w:hAnsi="Times New Roman"/>
                <w:sz w:val="26"/>
                <w:szCs w:val="26"/>
              </w:rPr>
              <w:t>Мезенского муниципального округа</w:t>
            </w:r>
          </w:p>
          <w:p w:rsidR="00BC5771" w:rsidRPr="00742D04" w:rsidRDefault="00BC5771" w:rsidP="00BC5771">
            <w:pPr>
              <w:pStyle w:val="af0"/>
              <w:jc w:val="right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742D04">
              <w:rPr>
                <w:rFonts w:ascii="Times New Roman" w:eastAsiaTheme="minorEastAsia" w:hAnsi="Times New Roman"/>
                <w:sz w:val="26"/>
                <w:szCs w:val="26"/>
              </w:rPr>
              <w:t>Архангельской области</w:t>
            </w:r>
          </w:p>
          <w:p w:rsidR="004F366F" w:rsidRPr="00742D04" w:rsidRDefault="00BC5771" w:rsidP="00BC57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42D04">
              <w:rPr>
                <w:rFonts w:ascii="Times New Roman" w:hAnsi="Times New Roman" w:cs="Times New Roman"/>
                <w:sz w:val="26"/>
                <w:szCs w:val="26"/>
              </w:rPr>
              <w:t>от ____________  № __</w:t>
            </w:r>
          </w:p>
          <w:p w:rsidR="004F366F" w:rsidRPr="00742D04" w:rsidRDefault="004F366F" w:rsidP="004F366F">
            <w:pPr>
              <w:autoSpaceDE w:val="0"/>
              <w:autoSpaceDN w:val="0"/>
              <w:adjustRightInd w:val="0"/>
              <w:ind w:firstLine="1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66F" w:rsidRPr="00742D04" w:rsidRDefault="004F366F" w:rsidP="00802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2A67" w:rsidRPr="00742D04" w:rsidRDefault="00802A67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5771" w:rsidRPr="00742D04" w:rsidRDefault="00245F1C" w:rsidP="004F3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44"/>
      <w:bookmarkEnd w:id="0"/>
      <w:r w:rsidRPr="00742D04">
        <w:rPr>
          <w:rFonts w:ascii="Times New Roman" w:hAnsi="Times New Roman" w:cs="Times New Roman"/>
          <w:b/>
          <w:bCs/>
          <w:sz w:val="26"/>
          <w:szCs w:val="26"/>
        </w:rPr>
        <w:t xml:space="preserve">Программа профилактики рисков причинения вреда (ущерба) охраняемым законом ценностям </w:t>
      </w:r>
      <w:r w:rsidR="004F366F" w:rsidRPr="00742D04">
        <w:rPr>
          <w:rFonts w:ascii="Times New Roman" w:hAnsi="Times New Roman" w:cs="Times New Roman"/>
          <w:b/>
          <w:bCs/>
          <w:sz w:val="26"/>
          <w:szCs w:val="26"/>
        </w:rPr>
        <w:t>при осуществлении</w:t>
      </w:r>
    </w:p>
    <w:p w:rsidR="00BC5771" w:rsidRPr="00742D04" w:rsidRDefault="00BC5771" w:rsidP="004F3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2D04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</w:t>
      </w:r>
      <w:r w:rsidR="00E101E2">
        <w:rPr>
          <w:rFonts w:ascii="Times New Roman" w:hAnsi="Times New Roman" w:cs="Times New Roman"/>
          <w:b/>
          <w:bCs/>
          <w:sz w:val="26"/>
          <w:szCs w:val="26"/>
        </w:rPr>
        <w:t>жилищного</w:t>
      </w:r>
      <w:r w:rsidRPr="00742D04">
        <w:rPr>
          <w:rFonts w:ascii="Times New Roman" w:hAnsi="Times New Roman" w:cs="Times New Roman"/>
          <w:b/>
          <w:bCs/>
          <w:sz w:val="26"/>
          <w:szCs w:val="26"/>
        </w:rPr>
        <w:t xml:space="preserve"> контроля  на территории</w:t>
      </w:r>
    </w:p>
    <w:p w:rsidR="00DE3CEE" w:rsidRPr="00742D04" w:rsidRDefault="00BC5771" w:rsidP="004F3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D04">
        <w:rPr>
          <w:rFonts w:ascii="Times New Roman" w:hAnsi="Times New Roman" w:cs="Times New Roman"/>
          <w:b/>
          <w:bCs/>
          <w:sz w:val="26"/>
          <w:szCs w:val="26"/>
        </w:rPr>
        <w:t>Мезенского муниципального округа</w:t>
      </w:r>
      <w:r w:rsidR="004F366F" w:rsidRPr="00742D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5F1C" w:rsidRPr="00742D0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F366F" w:rsidRPr="00742D04" w:rsidRDefault="004F366F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42D04">
        <w:rPr>
          <w:rFonts w:ascii="Times New Roman" w:hAnsi="Times New Roman" w:cs="Times New Roman"/>
          <w:i/>
          <w:sz w:val="26"/>
          <w:szCs w:val="26"/>
          <w:u w:val="single"/>
        </w:rPr>
        <w:t>________________________________________________</w:t>
      </w:r>
    </w:p>
    <w:p w:rsidR="00BC5771" w:rsidRPr="00742D04" w:rsidRDefault="00BC5771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45F1C" w:rsidRPr="00742D04" w:rsidRDefault="00F02B9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2D04">
        <w:rPr>
          <w:rFonts w:ascii="Times New Roman" w:hAnsi="Times New Roman" w:cs="Times New Roman"/>
          <w:b/>
          <w:bCs/>
          <w:sz w:val="26"/>
          <w:szCs w:val="26"/>
        </w:rPr>
        <w:t>на 2024</w:t>
      </w:r>
      <w:r w:rsidR="00245F1C" w:rsidRPr="00742D04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245F1C" w:rsidRPr="00742D04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6444" w:rsidRPr="00742D0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366F" w:rsidRPr="00742D04" w:rsidRDefault="004F366F" w:rsidP="00BC5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1" w:name="Par94"/>
      <w:bookmarkEnd w:id="1"/>
      <w:proofErr w:type="gramStart"/>
      <w:r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BC5771"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муниципального </w:t>
      </w:r>
      <w:r w:rsidR="00E101E2">
        <w:rPr>
          <w:rFonts w:ascii="Times New Roman" w:eastAsia="Calibri" w:hAnsi="Times New Roman" w:cs="Times New Roman"/>
          <w:sz w:val="26"/>
          <w:szCs w:val="26"/>
          <w:lang w:eastAsia="en-US"/>
        </w:rPr>
        <w:t>жилищного</w:t>
      </w:r>
      <w:r w:rsidR="00BC5771"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контроля на территории Мезенского муниципального округа</w:t>
      </w:r>
      <w:r w:rsidR="00C60D9C"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 </w:t>
      </w:r>
      <w:r w:rsidR="00E343CA"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>–</w:t>
      </w:r>
      <w:r w:rsidR="00C60D9C"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343CA"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>рограмма</w:t>
      </w:r>
      <w:r w:rsidR="00E343CA"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профилактики</w:t>
      </w:r>
      <w:r w:rsidR="003965E8"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), </w:t>
      </w:r>
      <w:r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BC5771"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муниципального </w:t>
      </w:r>
      <w:r w:rsidR="00E101E2">
        <w:rPr>
          <w:rFonts w:ascii="Times New Roman" w:eastAsia="Calibri" w:hAnsi="Times New Roman" w:cs="Times New Roman"/>
          <w:sz w:val="26"/>
          <w:szCs w:val="26"/>
          <w:lang w:eastAsia="en-US"/>
        </w:rPr>
        <w:t>жилищного</w:t>
      </w:r>
      <w:r w:rsidR="00BC5771"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контроля на территории Мезенского муниципального округа</w:t>
      </w:r>
      <w:r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 –</w:t>
      </w:r>
      <w:r w:rsidR="00BC5771"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муниципальный контроль).</w:t>
      </w:r>
      <w:proofErr w:type="gramEnd"/>
    </w:p>
    <w:p w:rsidR="003965E8" w:rsidRPr="00742D04" w:rsidRDefault="003965E8" w:rsidP="00396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highlight w:val="yellow"/>
          <w:lang w:eastAsia="en-US"/>
        </w:rPr>
      </w:pPr>
    </w:p>
    <w:p w:rsidR="00802A67" w:rsidRPr="00742D04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42D04">
        <w:rPr>
          <w:rFonts w:ascii="Times New Roman" w:hAnsi="Times New Roman" w:cs="Times New Roman"/>
          <w:b/>
          <w:bCs/>
          <w:sz w:val="26"/>
          <w:szCs w:val="26"/>
        </w:rPr>
        <w:t xml:space="preserve">Раздел 1. Анализ </w:t>
      </w:r>
      <w:r w:rsidR="002A4A91" w:rsidRPr="00742D04">
        <w:rPr>
          <w:rFonts w:ascii="Times New Roman" w:hAnsi="Times New Roman" w:cs="Times New Roman"/>
          <w:b/>
          <w:bCs/>
          <w:sz w:val="26"/>
          <w:szCs w:val="26"/>
        </w:rPr>
        <w:t>текущего состояния осуществления</w:t>
      </w:r>
      <w:r w:rsidR="00E343CA" w:rsidRPr="00742D04">
        <w:rPr>
          <w:rFonts w:ascii="Times New Roman" w:hAnsi="Times New Roman" w:cs="Times New Roman"/>
          <w:b/>
          <w:bCs/>
          <w:sz w:val="26"/>
          <w:szCs w:val="26"/>
        </w:rPr>
        <w:t xml:space="preserve"> вида контроля</w:t>
      </w:r>
      <w:r w:rsidR="002A4A91" w:rsidRPr="00742D04">
        <w:rPr>
          <w:rFonts w:ascii="Times New Roman" w:hAnsi="Times New Roman" w:cs="Times New Roman"/>
          <w:b/>
          <w:bCs/>
          <w:i/>
          <w:sz w:val="26"/>
          <w:szCs w:val="26"/>
        </w:rPr>
        <w:t>,</w:t>
      </w:r>
      <w:r w:rsidR="002A4A91" w:rsidRPr="00742D04">
        <w:rPr>
          <w:rFonts w:ascii="Times New Roman" w:hAnsi="Times New Roman" w:cs="Times New Roman"/>
          <w:b/>
          <w:bCs/>
          <w:sz w:val="26"/>
          <w:szCs w:val="26"/>
        </w:rPr>
        <w:t xml:space="preserve"> описание текущего </w:t>
      </w:r>
      <w:r w:rsidR="0095771B" w:rsidRPr="00742D04">
        <w:rPr>
          <w:rFonts w:ascii="Times New Roman" w:hAnsi="Times New Roman" w:cs="Times New Roman"/>
          <w:b/>
          <w:bCs/>
          <w:sz w:val="26"/>
          <w:szCs w:val="26"/>
        </w:rPr>
        <w:t xml:space="preserve">уровня </w:t>
      </w:r>
      <w:r w:rsidR="002A4A91" w:rsidRPr="00742D04">
        <w:rPr>
          <w:rFonts w:ascii="Times New Roman" w:hAnsi="Times New Roman" w:cs="Times New Roman"/>
          <w:b/>
          <w:bCs/>
          <w:sz w:val="26"/>
          <w:szCs w:val="26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742D04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01E2" w:rsidRDefault="00E343CA" w:rsidP="00E101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Объектами при осуществлении </w:t>
      </w:r>
      <w:r w:rsidR="00BC5771"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муниципального </w:t>
      </w:r>
      <w:r w:rsidR="00E101E2">
        <w:rPr>
          <w:rFonts w:ascii="Times New Roman" w:eastAsia="Calibri" w:hAnsi="Times New Roman" w:cs="Times New Roman"/>
          <w:sz w:val="26"/>
          <w:szCs w:val="26"/>
          <w:lang w:eastAsia="en-US"/>
        </w:rPr>
        <w:t>жилищного</w:t>
      </w:r>
      <w:r w:rsidR="00BC5771"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контроля на территории Мезенского муниципального округа</w:t>
      </w:r>
      <w:r w:rsidR="00CB612C"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являются</w:t>
      </w:r>
      <w:r w:rsidR="00E101E2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E101E2" w:rsidRPr="00E101E2" w:rsidRDefault="00E101E2" w:rsidP="00E101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101E2">
        <w:rPr>
          <w:rFonts w:ascii="Times New Roman" w:eastAsia="Calibri" w:hAnsi="Times New Roman" w:cs="Times New Roman"/>
          <w:sz w:val="26"/>
          <w:szCs w:val="26"/>
          <w:lang w:eastAsia="en-US"/>
        </w:rPr>
        <w:t>1) деятельность по управлению многоквартирными домами;</w:t>
      </w:r>
    </w:p>
    <w:p w:rsidR="00E101E2" w:rsidRPr="00E101E2" w:rsidRDefault="00E101E2" w:rsidP="00E101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101E2">
        <w:rPr>
          <w:rFonts w:ascii="Times New Roman" w:eastAsia="Calibri" w:hAnsi="Times New Roman" w:cs="Times New Roman"/>
          <w:sz w:val="26"/>
          <w:szCs w:val="26"/>
          <w:lang w:eastAsia="en-US"/>
        </w:rPr>
        <w:t>2) деятельность по формированию фондов капитального ремонта;</w:t>
      </w:r>
    </w:p>
    <w:p w:rsidR="00E101E2" w:rsidRPr="00E101E2" w:rsidRDefault="00E101E2" w:rsidP="00E101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101E2">
        <w:rPr>
          <w:rFonts w:ascii="Times New Roman" w:eastAsia="Calibri" w:hAnsi="Times New Roman" w:cs="Times New Roman"/>
          <w:sz w:val="26"/>
          <w:szCs w:val="26"/>
          <w:lang w:eastAsia="en-US"/>
        </w:rPr>
        <w:t>3) деятельность по предоставлению коммунальных услуг собственникам и пользователям помещений в многоквартирных домах и жилых домов;</w:t>
      </w:r>
    </w:p>
    <w:p w:rsidR="00E101E2" w:rsidRPr="00E101E2" w:rsidRDefault="00E101E2" w:rsidP="00E101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101E2">
        <w:rPr>
          <w:rFonts w:ascii="Times New Roman" w:eastAsia="Calibri" w:hAnsi="Times New Roman" w:cs="Times New Roman"/>
          <w:sz w:val="26"/>
          <w:szCs w:val="26"/>
          <w:lang w:eastAsia="en-US"/>
        </w:rPr>
        <w:t>4) деятельность по размещению информации в системе;</w:t>
      </w:r>
    </w:p>
    <w:p w:rsidR="00E343CA" w:rsidRPr="00742D04" w:rsidRDefault="00E101E2" w:rsidP="00E101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E101E2">
        <w:rPr>
          <w:rFonts w:ascii="Times New Roman" w:eastAsia="Calibri" w:hAnsi="Times New Roman" w:cs="Times New Roman"/>
          <w:sz w:val="26"/>
          <w:szCs w:val="26"/>
          <w:lang w:eastAsia="en-US"/>
        </w:rPr>
        <w:t>5) деятельность по предоставлению жилых помещений в наемных домах социального использования</w:t>
      </w:r>
      <w:r w:rsidR="00CB612C"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E343CA" w:rsidRPr="00742D04" w:rsidRDefault="00E343CA" w:rsidP="00E343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Контролируемыми лицами при осуществлении </w:t>
      </w:r>
      <w:r w:rsidR="00CB612C"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муниципального </w:t>
      </w:r>
      <w:r w:rsidR="00E101E2">
        <w:rPr>
          <w:rFonts w:ascii="Times New Roman" w:eastAsia="Calibri" w:hAnsi="Times New Roman" w:cs="Times New Roman"/>
          <w:sz w:val="26"/>
          <w:szCs w:val="26"/>
          <w:lang w:eastAsia="en-US"/>
        </w:rPr>
        <w:t>жилищного</w:t>
      </w:r>
      <w:r w:rsidR="00CB612C"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контроля на территории Мезенского муниципального округа</w:t>
      </w:r>
      <w:r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являются</w:t>
      </w:r>
      <w:r w:rsidR="00DD0957"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55F10"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>юридические лица, индивидуальные предприниматели, граждане</w:t>
      </w:r>
      <w:r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555F10" w:rsidRPr="00742D04" w:rsidRDefault="00555F10" w:rsidP="00555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виду отсутствия утвержденного Плана проверок </w:t>
      </w:r>
      <w:r w:rsidRPr="00742D04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юридических лиц и индивидуальных предпринимателей</w:t>
      </w:r>
      <w:r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2022-2023 годы плановые проверки в отношении подконтрольных субъектов в 2022 и 2023 годах не проводились. </w:t>
      </w:r>
    </w:p>
    <w:p w:rsidR="00555F10" w:rsidRPr="00742D04" w:rsidRDefault="00555F10" w:rsidP="00555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связи с отсутствием оснований, указанных в статье 10 Федерального закона от 26 декабря 2008 года № 294-ФЗ «О защите прав юридических лиц и </w:t>
      </w:r>
      <w:r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индивидуальных предпринимателей при осуществлении государственного контроля (надзора) и муниципального контроля» внеплановые выездные и документарные проверки в отношении подконтрольных субъектов за период 2021- 2022 годы не проводились. </w:t>
      </w:r>
    </w:p>
    <w:p w:rsidR="00555F10" w:rsidRPr="00742D04" w:rsidRDefault="00555F10" w:rsidP="00555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>Предостережения о недопустимости нарушения обязательных требований в соответствии со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за период 2022-2023 годы не выдавались.</w:t>
      </w:r>
    </w:p>
    <w:p w:rsidR="00555F10" w:rsidRPr="00742D04" w:rsidRDefault="00555F10" w:rsidP="00E343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02A67" w:rsidRPr="00742D04" w:rsidRDefault="00802A67" w:rsidP="00944D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175"/>
      <w:bookmarkEnd w:id="2"/>
      <w:r w:rsidRPr="00742D04">
        <w:rPr>
          <w:rFonts w:ascii="Times New Roman" w:hAnsi="Times New Roman" w:cs="Times New Roman"/>
          <w:b/>
          <w:bCs/>
          <w:sz w:val="26"/>
          <w:szCs w:val="26"/>
        </w:rPr>
        <w:t>Раздел 2. Цели и задачи</w:t>
      </w:r>
      <w:r w:rsidR="002A4A91" w:rsidRPr="00742D04">
        <w:rPr>
          <w:rFonts w:ascii="Times New Roman" w:hAnsi="Times New Roman" w:cs="Times New Roman"/>
          <w:b/>
          <w:bCs/>
          <w:sz w:val="26"/>
          <w:szCs w:val="26"/>
        </w:rPr>
        <w:t xml:space="preserve"> реализации программы</w:t>
      </w:r>
      <w:r w:rsidRPr="00742D0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A4A91" w:rsidRPr="00742D04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:rsidR="0081230E" w:rsidRPr="00742D04" w:rsidRDefault="0081230E" w:rsidP="0081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32060" w:rsidRPr="00E32060" w:rsidRDefault="00E32060" w:rsidP="00E320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2060">
        <w:rPr>
          <w:rFonts w:ascii="Times New Roman" w:eastAsia="Calibri" w:hAnsi="Times New Roman" w:cs="Times New Roman"/>
          <w:sz w:val="26"/>
          <w:szCs w:val="26"/>
          <w:lang w:eastAsia="en-US"/>
        </w:rPr>
        <w:t>1. Цель программы профилактики:</w:t>
      </w:r>
    </w:p>
    <w:p w:rsidR="00E32060" w:rsidRPr="00E32060" w:rsidRDefault="00E32060" w:rsidP="00E320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2060">
        <w:rPr>
          <w:rFonts w:ascii="Times New Roman" w:eastAsia="Calibri" w:hAnsi="Times New Roman" w:cs="Times New Roman"/>
          <w:sz w:val="26"/>
          <w:szCs w:val="26"/>
          <w:lang w:eastAsia="en-US"/>
        </w:rPr>
        <w:t>а) достижение целевых значений одного или нескольких показателей результативности органа контроля (надзора);</w:t>
      </w:r>
    </w:p>
    <w:p w:rsidR="00E32060" w:rsidRPr="00E32060" w:rsidRDefault="00E32060" w:rsidP="00E320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2060">
        <w:rPr>
          <w:rFonts w:ascii="Times New Roman" w:eastAsia="Calibri" w:hAnsi="Times New Roman" w:cs="Times New Roman"/>
          <w:sz w:val="26"/>
          <w:szCs w:val="26"/>
          <w:lang w:eastAsia="en-US"/>
        </w:rPr>
        <w:t>б) снижение доли одного или нескольких типовых нарушений обязательных требований, наиболее негативно влияющих на состояние охраняемых законом ценностей;</w:t>
      </w:r>
    </w:p>
    <w:p w:rsidR="00E32060" w:rsidRPr="00E32060" w:rsidRDefault="00E32060" w:rsidP="00E320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2060">
        <w:rPr>
          <w:rFonts w:ascii="Times New Roman" w:eastAsia="Calibri" w:hAnsi="Times New Roman" w:cs="Times New Roman"/>
          <w:sz w:val="26"/>
          <w:szCs w:val="26"/>
          <w:lang w:eastAsia="en-US"/>
        </w:rPr>
        <w:t>в) снижение доли субъектов, в отношении которых при проведении мероприятий по контролю (надзору) были выявлены один или несколько составов административных правонарушений, наиболее негативно влияющих на состояние охраняемых законом ценностей;</w:t>
      </w:r>
    </w:p>
    <w:p w:rsidR="00E32060" w:rsidRPr="00E32060" w:rsidRDefault="00E32060" w:rsidP="00E320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206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г) снижение количества </w:t>
      </w:r>
      <w:proofErr w:type="spellStart"/>
      <w:r w:rsidRPr="00E32060">
        <w:rPr>
          <w:rFonts w:ascii="Times New Roman" w:eastAsia="Calibri" w:hAnsi="Times New Roman" w:cs="Times New Roman"/>
          <w:sz w:val="26"/>
          <w:szCs w:val="26"/>
          <w:lang w:eastAsia="en-US"/>
        </w:rPr>
        <w:t>неустраненных</w:t>
      </w:r>
      <w:proofErr w:type="spellEnd"/>
      <w:r w:rsidRPr="00E3206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нарушений обязательных требований, указанных в предписаниях об устранении выявленных нарушениях;</w:t>
      </w:r>
    </w:p>
    <w:p w:rsidR="00E32060" w:rsidRPr="00E32060" w:rsidRDefault="00E32060" w:rsidP="00E320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2060">
        <w:rPr>
          <w:rFonts w:ascii="Times New Roman" w:eastAsia="Calibri" w:hAnsi="Times New Roman" w:cs="Times New Roman"/>
          <w:sz w:val="26"/>
          <w:szCs w:val="26"/>
          <w:lang w:eastAsia="en-US"/>
        </w:rPr>
        <w:t>д) достижение конкретных значений одного или нескольких показателей специальных мероприятий по профилактике нарушений обязательных требований.</w:t>
      </w:r>
    </w:p>
    <w:p w:rsidR="00E32060" w:rsidRPr="00E32060" w:rsidRDefault="00E32060" w:rsidP="00E320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32060" w:rsidRPr="00E32060" w:rsidRDefault="00E32060" w:rsidP="00E320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2060">
        <w:rPr>
          <w:rFonts w:ascii="Times New Roman" w:eastAsia="Calibri" w:hAnsi="Times New Roman" w:cs="Times New Roman"/>
          <w:sz w:val="26"/>
          <w:szCs w:val="26"/>
          <w:lang w:eastAsia="en-US"/>
        </w:rPr>
        <w:t>2. Задачи программы профилактики:</w:t>
      </w:r>
    </w:p>
    <w:p w:rsidR="00E32060" w:rsidRPr="00E32060" w:rsidRDefault="00E32060" w:rsidP="00E320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2060">
        <w:rPr>
          <w:rFonts w:ascii="Times New Roman" w:eastAsia="Calibri" w:hAnsi="Times New Roman" w:cs="Times New Roman"/>
          <w:sz w:val="26"/>
          <w:szCs w:val="26"/>
          <w:lang w:eastAsia="en-US"/>
        </w:rPr>
        <w:t>выявление причин, факторов и условий, способствующих нарушению обязательных требований и причинению вреда (ущерба) охраняемым законом ценностям, определение способов устранения или снижения рисков их возникновения;</w:t>
      </w:r>
    </w:p>
    <w:p w:rsidR="00E32060" w:rsidRPr="00E32060" w:rsidRDefault="00E32060" w:rsidP="00E320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E32060">
        <w:rPr>
          <w:rFonts w:ascii="Times New Roman" w:eastAsia="Calibri" w:hAnsi="Times New Roman" w:cs="Times New Roman"/>
          <w:sz w:val="26"/>
          <w:szCs w:val="26"/>
          <w:lang w:eastAsia="en-US"/>
        </w:rPr>
        <w:t>устранение причин, факторов и условий, способствующих возможному нарушению обязательных требований и причинению вреда (ущерба) охраняемым законом ценностям;</w:t>
      </w:r>
      <w:proofErr w:type="gramEnd"/>
    </w:p>
    <w:p w:rsidR="00E32060" w:rsidRPr="00E32060" w:rsidRDefault="00E32060" w:rsidP="00E320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E32060">
        <w:rPr>
          <w:rFonts w:ascii="Times New Roman" w:eastAsia="Calibri" w:hAnsi="Times New Roman" w:cs="Times New Roman"/>
          <w:sz w:val="26"/>
          <w:szCs w:val="26"/>
          <w:lang w:eastAsia="en-US"/>
        </w:rPr>
        <w:t>установление зависимости между характеристиками (видами, формами, продолжительностью, периодичностью) профилактических мероприятий и особенностями деятельности подконтрольных (поднадзорных) субъектов, или используемых ими производственных объектов, или присвоенными указанным субъектам (объектам) категориями риска, проведение профилактических мероприятий с учетом данных факторов;</w:t>
      </w:r>
      <w:proofErr w:type="gramEnd"/>
    </w:p>
    <w:p w:rsidR="00E32060" w:rsidRPr="00E32060" w:rsidRDefault="00E32060" w:rsidP="00E320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2060">
        <w:rPr>
          <w:rFonts w:ascii="Times New Roman" w:eastAsia="Calibri" w:hAnsi="Times New Roman" w:cs="Times New Roman"/>
          <w:sz w:val="26"/>
          <w:szCs w:val="26"/>
          <w:lang w:eastAsia="en-US"/>
        </w:rPr>
        <w:t>разработка методик расчета, поиск источников и сбор данных, необходимых для определения размера вреда (ущерба), причиненного охраняемым законом ценностям вследствие нарушений обязательных требований, уточнения критериев отнесения деятельности подконтрольных (поднадзорных) субъектов или используемых ими производственных объектов к категориям риска и организации профилактической работы органа;</w:t>
      </w:r>
    </w:p>
    <w:p w:rsidR="00E32060" w:rsidRPr="00E32060" w:rsidRDefault="00E32060" w:rsidP="00E320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2060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повышение квалификации инспекторского состава органа контроля (надзора) по вопросам осуществления государственного контроля (надзора);</w:t>
      </w:r>
    </w:p>
    <w:p w:rsidR="00386F2D" w:rsidRPr="00742D04" w:rsidRDefault="00E32060" w:rsidP="00E320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E3206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укрепление </w:t>
      </w:r>
      <w:proofErr w:type="gramStart"/>
      <w:r w:rsidRPr="00E32060">
        <w:rPr>
          <w:rFonts w:ascii="Times New Roman" w:eastAsia="Calibri" w:hAnsi="Times New Roman" w:cs="Times New Roman"/>
          <w:sz w:val="26"/>
          <w:szCs w:val="26"/>
          <w:lang w:eastAsia="en-US"/>
        </w:rPr>
        <w:t>системы профилактики нарушений рисков причинения</w:t>
      </w:r>
      <w:proofErr w:type="gramEnd"/>
      <w:r w:rsidRPr="00E3206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вреда (ущерба) охраняемым законом ценностям.</w:t>
      </w:r>
      <w:r w:rsidR="0067573F"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67573F" w:rsidRPr="00742D04" w:rsidRDefault="0067573F" w:rsidP="0067573F">
      <w:pPr>
        <w:pStyle w:val="a9"/>
        <w:ind w:firstLine="709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</w:p>
    <w:p w:rsidR="00150DDA" w:rsidRPr="00742D04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42D04">
        <w:rPr>
          <w:rFonts w:ascii="Times New Roman" w:hAnsi="Times New Roman" w:cs="Times New Roman"/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7B6444" w:rsidRPr="00742D0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61434" w:rsidRPr="00742D04" w:rsidRDefault="00DB27C4" w:rsidP="00DB27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>При осуществлении муниципального контроля в соответствии с подпунктом 2.1 пункта 2 Положения о контроле  могут проводиться следующие виды профилактических мероприятий:</w:t>
      </w:r>
    </w:p>
    <w:p w:rsidR="00DB27C4" w:rsidRPr="00742D04" w:rsidRDefault="00DB27C4" w:rsidP="00DB27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>1) информирование;</w:t>
      </w:r>
    </w:p>
    <w:p w:rsidR="00DB27C4" w:rsidRPr="00742D04" w:rsidRDefault="00DB27C4" w:rsidP="00DB27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>2) объявление предостережения;</w:t>
      </w:r>
    </w:p>
    <w:p w:rsidR="00720002" w:rsidRPr="00742D04" w:rsidRDefault="00DB27C4" w:rsidP="00DB27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>3) консультирование.</w:t>
      </w:r>
    </w:p>
    <w:p w:rsidR="00DB27C4" w:rsidRPr="00DB27C4" w:rsidRDefault="00DB27C4" w:rsidP="00DB27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9"/>
        <w:gridCol w:w="3260"/>
        <w:gridCol w:w="2838"/>
      </w:tblGrid>
      <w:tr w:rsidR="00F26100" w:rsidRPr="002033EF" w:rsidTr="001A66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374A8C" w:rsidRDefault="00F26100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A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374A8C" w:rsidRDefault="00F26100" w:rsidP="00696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A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(периодичность) проведения</w:t>
            </w:r>
            <w:r w:rsidRPr="00374A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374A8C" w:rsidRDefault="00F26100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A8C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(должностное лицо)</w:t>
            </w:r>
            <w:r w:rsidRPr="00374A8C">
              <w:rPr>
                <w:rFonts w:ascii="Times New Roman" w:hAnsi="Times New Roman" w:cs="Times New Roman"/>
                <w:iCs/>
                <w:sz w:val="24"/>
                <w:szCs w:val="24"/>
              </w:rPr>
              <w:t>, ответственное за реализацию</w:t>
            </w:r>
          </w:p>
        </w:tc>
      </w:tr>
      <w:tr w:rsidR="005D16ED" w:rsidRPr="002033EF" w:rsidTr="001A66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D" w:rsidRPr="006966A6" w:rsidRDefault="00BC036D" w:rsidP="005D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="00DB27C4" w:rsidRPr="00DB27C4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 осуществляется администрацией Мезенского муниципального округа Архангельской области по вопросам соблюдения обязательных требований посредством размещения соответствующих сведений на официальном сайте администрации Мезенского муниципального округа Архангельской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D" w:rsidRPr="006966A6" w:rsidRDefault="00DB27C4" w:rsidP="005D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D" w:rsidRPr="00445C81" w:rsidRDefault="00DB27C4" w:rsidP="00DB2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DB27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комитета по управлению муниципальным имуществом</w:t>
            </w:r>
            <w:r w:rsidRPr="00DB27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администрации Мезенского муниципального округа</w:t>
            </w:r>
          </w:p>
        </w:tc>
      </w:tr>
      <w:tr w:rsidR="00E32060" w:rsidRPr="002033EF" w:rsidTr="001A66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60" w:rsidRPr="006966A6" w:rsidRDefault="00E32060" w:rsidP="0094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1.1. Актуализация и размещение на сайте актуальной редакции перечня нормативных правовых актов, содержащих обязательные требования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60" w:rsidRPr="006966A6" w:rsidRDefault="00E32060" w:rsidP="0094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6ED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10 календарных дней со дня актуализации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60" w:rsidRDefault="00E32060" w:rsidP="0094101D">
            <w:r w:rsidRPr="003F05AE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комитета по управлению муниципальным имуществом администрации Мезенского муниципального округа</w:t>
            </w:r>
          </w:p>
        </w:tc>
      </w:tr>
      <w:tr w:rsidR="00E32060" w:rsidRPr="002033EF" w:rsidTr="001A66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60" w:rsidRDefault="00E32060" w:rsidP="0094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1.2. Актуализация и размещение на сайте актуальной редакции проверочных листов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60" w:rsidRDefault="00E32060" w:rsidP="0094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трех календарных дней со дня изменения формы проверочного листа</w:t>
            </w:r>
          </w:p>
          <w:p w:rsidR="00E32060" w:rsidRPr="006966A6" w:rsidRDefault="00E32060" w:rsidP="0094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60" w:rsidRDefault="00E32060" w:rsidP="0094101D">
            <w:r w:rsidRPr="003F05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Председатель комитета по управлению муниципальным имуществом администрации Мезенского </w:t>
            </w:r>
            <w:r w:rsidRPr="003F05A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муниципального округа</w:t>
            </w:r>
          </w:p>
        </w:tc>
      </w:tr>
      <w:tr w:rsidR="00E32060" w:rsidRPr="002033EF" w:rsidTr="001A66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60" w:rsidRDefault="00E32060" w:rsidP="0094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1.3. Актуализация и размещение на сайте актуальной редакции руководства по соблюдению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60" w:rsidRPr="00B3007E" w:rsidRDefault="00E32060" w:rsidP="0094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D1A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 календарных дней со дня </w:t>
            </w:r>
            <w:r w:rsidRPr="00272D1A">
              <w:rPr>
                <w:rFonts w:ascii="Times New Roman" w:hAnsi="Times New Roman" w:cs="Times New Roman"/>
                <w:iCs/>
                <w:sz w:val="24"/>
                <w:szCs w:val="24"/>
              </w:rPr>
              <w:t>утверждения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60" w:rsidRDefault="00E32060" w:rsidP="0094101D">
            <w:r w:rsidRPr="003F05AE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комитета по управлению муниципальным имуществом администрации Мезенского муниципального округа</w:t>
            </w:r>
          </w:p>
        </w:tc>
      </w:tr>
      <w:tr w:rsidR="00DB27C4" w:rsidRPr="002033EF" w:rsidTr="001A6683">
        <w:trPr>
          <w:trHeight w:val="103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C4" w:rsidRPr="00DB27C4" w:rsidRDefault="00BC036D" w:rsidP="00DB2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proofErr w:type="gramStart"/>
            <w:r w:rsidR="00DB27C4" w:rsidRPr="00DB27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Мезенского муниципального округа Архангельской области</w:t>
            </w:r>
            <w:r w:rsidR="00DB27C4" w:rsidRPr="00DB27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End"/>
          </w:p>
          <w:p w:rsidR="00DB27C4" w:rsidRPr="00DB27C4" w:rsidRDefault="00DB27C4" w:rsidP="00DB2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C4" w:rsidRPr="00DB27C4" w:rsidRDefault="00DB27C4" w:rsidP="00DB2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27C4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появления оснований, предусмотренных законодательство</w:t>
            </w:r>
            <w:r w:rsidR="00BC036D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C4" w:rsidRPr="00445C81" w:rsidRDefault="00BC036D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DB27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комитета по управлению муниципальным имуществом</w:t>
            </w:r>
            <w:r w:rsidRPr="00DB27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администрации Мезенского муниципального округа</w:t>
            </w:r>
          </w:p>
        </w:tc>
      </w:tr>
      <w:tr w:rsidR="00BC036D" w:rsidRPr="00720002" w:rsidTr="001A6683">
        <w:trPr>
          <w:trHeight w:val="14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D" w:rsidRPr="00BC036D" w:rsidRDefault="00BC036D" w:rsidP="00BC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Консультирование осуществляется </w:t>
            </w:r>
            <w:r w:rsidR="00F673D4">
              <w:rPr>
                <w:rFonts w:ascii="Times New Roman" w:hAnsi="Times New Roman" w:cs="Times New Roman"/>
                <w:iCs/>
                <w:sz w:val="24"/>
                <w:szCs w:val="24"/>
              </w:rPr>
              <w:t>по телефону,</w:t>
            </w:r>
            <w:r w:rsidR="00F673D4">
              <w:t xml:space="preserve"> </w:t>
            </w:r>
            <w:r w:rsidR="00F673D4" w:rsidRPr="00F673D4">
              <w:rPr>
                <w:rFonts w:ascii="Times New Roman" w:hAnsi="Times New Roman" w:cs="Times New Roman"/>
                <w:iCs/>
                <w:sz w:val="24"/>
                <w:szCs w:val="24"/>
              </w:rPr>
              <w:t>посредством видео-конференц-связи – при наличии технической возможности</w:t>
            </w:r>
            <w:r w:rsidR="00F673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F673D4" w:rsidRPr="00F673D4">
              <w:rPr>
                <w:rFonts w:ascii="Times New Roman" w:hAnsi="Times New Roman" w:cs="Times New Roman"/>
                <w:iCs/>
                <w:sz w:val="24"/>
                <w:szCs w:val="24"/>
              </w:rPr>
              <w:t>на личном приеме</w:t>
            </w:r>
            <w:r w:rsidR="00F673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 </w:t>
            </w:r>
            <w:r w:rsidR="00F673D4" w:rsidRPr="00F673D4">
              <w:rPr>
                <w:rFonts w:ascii="Times New Roman" w:hAnsi="Times New Roman" w:cs="Times New Roman"/>
                <w:iCs/>
                <w:sz w:val="24"/>
                <w:szCs w:val="24"/>
              </w:rPr>
              <w:t>письменной форме или в форме электронного документа</w:t>
            </w:r>
            <w:r w:rsidR="00F673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 направлении ответов на запросы</w:t>
            </w:r>
            <w:r w:rsidRPr="00BC03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следующим вопросам:</w:t>
            </w:r>
          </w:p>
          <w:p w:rsidR="00BC036D" w:rsidRPr="00BC036D" w:rsidRDefault="00BC036D" w:rsidP="00BC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iCs/>
                <w:sz w:val="24"/>
                <w:szCs w:val="24"/>
              </w:rPr>
              <w:t>1) организация и осуществление муниципального контроля;</w:t>
            </w:r>
          </w:p>
          <w:p w:rsidR="00BC036D" w:rsidRPr="00BC036D" w:rsidRDefault="00BC036D" w:rsidP="00BC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iCs/>
                <w:sz w:val="24"/>
                <w:szCs w:val="24"/>
              </w:rPr>
              <w:t>2) порядок осущест</w:t>
            </w:r>
            <w:r w:rsidR="00F673D4">
              <w:rPr>
                <w:rFonts w:ascii="Times New Roman" w:hAnsi="Times New Roman" w:cs="Times New Roman"/>
                <w:iCs/>
                <w:sz w:val="24"/>
                <w:szCs w:val="24"/>
              </w:rPr>
              <w:t>вления контрольных мероприятий;</w:t>
            </w:r>
          </w:p>
          <w:p w:rsidR="00F673D4" w:rsidRPr="00BC036D" w:rsidRDefault="00BC036D" w:rsidP="00F67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iCs/>
                <w:sz w:val="24"/>
                <w:szCs w:val="24"/>
              </w:rPr>
              <w:t>3) порядок обжалования действий (бездействия) должностных лиц администрации в части осущес</w:t>
            </w:r>
            <w:r w:rsidR="00F673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твления муниципального </w:t>
            </w:r>
            <w:r w:rsidR="00F673D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контроля. </w:t>
            </w:r>
          </w:p>
          <w:p w:rsidR="00BC036D" w:rsidRPr="00BC036D" w:rsidRDefault="00BC036D" w:rsidP="00BC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C036D" w:rsidRPr="00BC036D" w:rsidRDefault="00BC036D" w:rsidP="00BC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D" w:rsidRPr="00BC036D" w:rsidRDefault="00BC036D" w:rsidP="00BC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Постоянно с учетом особенностей организации личного приема граждан в администрации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D" w:rsidRDefault="00BC036D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  <w:p w:rsidR="00BC036D" w:rsidRDefault="00BC036D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  <w:p w:rsidR="00BC036D" w:rsidRDefault="00BC036D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  <w:p w:rsidR="00BC036D" w:rsidRPr="00445C81" w:rsidRDefault="00BC036D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DB27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комитета по управлению муниципальным имуществом</w:t>
            </w:r>
            <w:r w:rsidRPr="00DB27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администрации Мезенского муниципального округа</w:t>
            </w:r>
          </w:p>
        </w:tc>
      </w:tr>
    </w:tbl>
    <w:p w:rsidR="00720002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9"/>
        <w:gridCol w:w="2552"/>
      </w:tblGrid>
      <w:tr w:rsidR="009D01B6" w:rsidRPr="009D454E" w:rsidTr="00C2676A">
        <w:tc>
          <w:tcPr>
            <w:tcW w:w="6799" w:type="dxa"/>
            <w:vAlign w:val="center"/>
          </w:tcPr>
          <w:p w:rsidR="009D01B6" w:rsidRPr="009D454E" w:rsidRDefault="009D01B6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vAlign w:val="center"/>
          </w:tcPr>
          <w:p w:rsidR="009D01B6" w:rsidRPr="009D454E" w:rsidRDefault="009D01B6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01B6" w:rsidRPr="009D454E" w:rsidTr="00C2676A">
        <w:trPr>
          <w:trHeight w:val="1439"/>
        </w:trPr>
        <w:tc>
          <w:tcPr>
            <w:tcW w:w="6799" w:type="dxa"/>
          </w:tcPr>
          <w:p w:rsidR="009D01B6" w:rsidRPr="009D454E" w:rsidRDefault="009D01B6" w:rsidP="005D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</w:tcPr>
          <w:p w:rsidR="009D01B6" w:rsidRPr="009D454E" w:rsidRDefault="009D01B6" w:rsidP="009D0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01B6" w:rsidRPr="009D454E" w:rsidTr="00C2676A">
        <w:trPr>
          <w:trHeight w:val="417"/>
        </w:trPr>
        <w:tc>
          <w:tcPr>
            <w:tcW w:w="6799" w:type="dxa"/>
          </w:tcPr>
          <w:p w:rsidR="009D01B6" w:rsidRPr="00E65317" w:rsidRDefault="009D01B6" w:rsidP="005D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запланированных мероприятий</w:t>
            </w:r>
          </w:p>
        </w:tc>
        <w:tc>
          <w:tcPr>
            <w:tcW w:w="2552" w:type="dxa"/>
          </w:tcPr>
          <w:p w:rsidR="009D01B6" w:rsidRPr="009D454E" w:rsidRDefault="009D01B6" w:rsidP="009D0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запланированных</w:t>
            </w:r>
          </w:p>
        </w:tc>
      </w:tr>
    </w:tbl>
    <w:p w:rsidR="00B3007E" w:rsidRDefault="00B3007E" w:rsidP="00FA1633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6F3981" w:rsidRDefault="006F3981" w:rsidP="007D03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6F3981" w:rsidSect="00755B9F">
      <w:headerReference w:type="default" r:id="rId9"/>
      <w:pgSz w:w="11906" w:h="16838"/>
      <w:pgMar w:top="1134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E6" w:rsidRDefault="00DD78E6" w:rsidP="00E343CA">
      <w:pPr>
        <w:spacing w:after="0" w:line="240" w:lineRule="auto"/>
      </w:pPr>
      <w:r>
        <w:separator/>
      </w:r>
    </w:p>
  </w:endnote>
  <w:endnote w:type="continuationSeparator" w:id="0">
    <w:p w:rsidR="00DD78E6" w:rsidRDefault="00DD78E6" w:rsidP="00E3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E6" w:rsidRDefault="00DD78E6" w:rsidP="00E343CA">
      <w:pPr>
        <w:spacing w:after="0" w:line="240" w:lineRule="auto"/>
      </w:pPr>
      <w:r>
        <w:separator/>
      </w:r>
    </w:p>
  </w:footnote>
  <w:footnote w:type="continuationSeparator" w:id="0">
    <w:p w:rsidR="00DD78E6" w:rsidRDefault="00DD78E6" w:rsidP="00E3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01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55B9F" w:rsidRPr="00755B9F" w:rsidRDefault="004D3C13">
        <w:pPr>
          <w:pStyle w:val="ac"/>
          <w:jc w:val="center"/>
          <w:rPr>
            <w:rFonts w:ascii="Times New Roman" w:hAnsi="Times New Roman" w:cs="Times New Roman"/>
          </w:rPr>
        </w:pPr>
        <w:r w:rsidRPr="00755B9F">
          <w:rPr>
            <w:rFonts w:ascii="Times New Roman" w:hAnsi="Times New Roman" w:cs="Times New Roman"/>
          </w:rPr>
          <w:fldChar w:fldCharType="begin"/>
        </w:r>
        <w:r w:rsidR="00755B9F" w:rsidRPr="00755B9F">
          <w:rPr>
            <w:rFonts w:ascii="Times New Roman" w:hAnsi="Times New Roman" w:cs="Times New Roman"/>
          </w:rPr>
          <w:instrText>PAGE   \* MERGEFORMAT</w:instrText>
        </w:r>
        <w:r w:rsidRPr="00755B9F">
          <w:rPr>
            <w:rFonts w:ascii="Times New Roman" w:hAnsi="Times New Roman" w:cs="Times New Roman"/>
          </w:rPr>
          <w:fldChar w:fldCharType="separate"/>
        </w:r>
        <w:r w:rsidR="00C210A1">
          <w:rPr>
            <w:rFonts w:ascii="Times New Roman" w:hAnsi="Times New Roman" w:cs="Times New Roman"/>
            <w:noProof/>
          </w:rPr>
          <w:t>3</w:t>
        </w:r>
        <w:r w:rsidRPr="00755B9F">
          <w:rPr>
            <w:rFonts w:ascii="Times New Roman" w:hAnsi="Times New Roman" w:cs="Times New Roman"/>
          </w:rPr>
          <w:fldChar w:fldCharType="end"/>
        </w:r>
      </w:p>
    </w:sdtContent>
  </w:sdt>
  <w:p w:rsidR="00755B9F" w:rsidRDefault="00755B9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54C0025"/>
    <w:multiLevelType w:val="hybridMultilevel"/>
    <w:tmpl w:val="ACD6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13BCF"/>
    <w:rsid w:val="00036920"/>
    <w:rsid w:val="00044441"/>
    <w:rsid w:val="00050C22"/>
    <w:rsid w:val="0006361A"/>
    <w:rsid w:val="00071709"/>
    <w:rsid w:val="00082FC7"/>
    <w:rsid w:val="000924D8"/>
    <w:rsid w:val="000A1210"/>
    <w:rsid w:val="000C6765"/>
    <w:rsid w:val="000D3750"/>
    <w:rsid w:val="00106C4B"/>
    <w:rsid w:val="00106C57"/>
    <w:rsid w:val="00132125"/>
    <w:rsid w:val="00150DDA"/>
    <w:rsid w:val="00160600"/>
    <w:rsid w:val="00162324"/>
    <w:rsid w:val="00170D76"/>
    <w:rsid w:val="001A37D3"/>
    <w:rsid w:val="001A6683"/>
    <w:rsid w:val="001E1208"/>
    <w:rsid w:val="001F217D"/>
    <w:rsid w:val="002033EF"/>
    <w:rsid w:val="0020413E"/>
    <w:rsid w:val="00212AED"/>
    <w:rsid w:val="00245F1C"/>
    <w:rsid w:val="002571A3"/>
    <w:rsid w:val="00272D1A"/>
    <w:rsid w:val="002A4A91"/>
    <w:rsid w:val="002C64D1"/>
    <w:rsid w:val="002C76B6"/>
    <w:rsid w:val="002E4EEF"/>
    <w:rsid w:val="002F2F5E"/>
    <w:rsid w:val="00305A38"/>
    <w:rsid w:val="00344F0B"/>
    <w:rsid w:val="00347AE2"/>
    <w:rsid w:val="00374A8C"/>
    <w:rsid w:val="00386F2D"/>
    <w:rsid w:val="003965E8"/>
    <w:rsid w:val="00396668"/>
    <w:rsid w:val="00400792"/>
    <w:rsid w:val="004050B5"/>
    <w:rsid w:val="004146BD"/>
    <w:rsid w:val="004240E0"/>
    <w:rsid w:val="004326AF"/>
    <w:rsid w:val="00443C3C"/>
    <w:rsid w:val="00445C81"/>
    <w:rsid w:val="00447B46"/>
    <w:rsid w:val="004B0392"/>
    <w:rsid w:val="004D3C13"/>
    <w:rsid w:val="004F366F"/>
    <w:rsid w:val="00505340"/>
    <w:rsid w:val="00510387"/>
    <w:rsid w:val="00555F10"/>
    <w:rsid w:val="00556512"/>
    <w:rsid w:val="005565F2"/>
    <w:rsid w:val="00561434"/>
    <w:rsid w:val="00572909"/>
    <w:rsid w:val="005853BF"/>
    <w:rsid w:val="00597438"/>
    <w:rsid w:val="005B726E"/>
    <w:rsid w:val="005D08DA"/>
    <w:rsid w:val="005D16ED"/>
    <w:rsid w:val="005D3DDC"/>
    <w:rsid w:val="005E6E36"/>
    <w:rsid w:val="00601664"/>
    <w:rsid w:val="0065408B"/>
    <w:rsid w:val="00657DA1"/>
    <w:rsid w:val="0067573F"/>
    <w:rsid w:val="006966A6"/>
    <w:rsid w:val="006A1744"/>
    <w:rsid w:val="006A7A60"/>
    <w:rsid w:val="006B1713"/>
    <w:rsid w:val="006D0605"/>
    <w:rsid w:val="006F3981"/>
    <w:rsid w:val="00712788"/>
    <w:rsid w:val="00720002"/>
    <w:rsid w:val="00720616"/>
    <w:rsid w:val="007327DE"/>
    <w:rsid w:val="00742D04"/>
    <w:rsid w:val="00755B9F"/>
    <w:rsid w:val="007818CA"/>
    <w:rsid w:val="00782146"/>
    <w:rsid w:val="007A7BCD"/>
    <w:rsid w:val="007B6444"/>
    <w:rsid w:val="007B7713"/>
    <w:rsid w:val="007D0383"/>
    <w:rsid w:val="007E6BBB"/>
    <w:rsid w:val="007E71AF"/>
    <w:rsid w:val="00802A67"/>
    <w:rsid w:val="0081230E"/>
    <w:rsid w:val="008154C2"/>
    <w:rsid w:val="0081685F"/>
    <w:rsid w:val="00850E40"/>
    <w:rsid w:val="00863FC7"/>
    <w:rsid w:val="008A5157"/>
    <w:rsid w:val="008B4AD0"/>
    <w:rsid w:val="008C2D27"/>
    <w:rsid w:val="008E3021"/>
    <w:rsid w:val="00923A1E"/>
    <w:rsid w:val="009265B1"/>
    <w:rsid w:val="00931A14"/>
    <w:rsid w:val="00944D07"/>
    <w:rsid w:val="00956820"/>
    <w:rsid w:val="0095771B"/>
    <w:rsid w:val="00992BE3"/>
    <w:rsid w:val="009A53D2"/>
    <w:rsid w:val="009D01B6"/>
    <w:rsid w:val="009D454E"/>
    <w:rsid w:val="009E0193"/>
    <w:rsid w:val="009F5CD0"/>
    <w:rsid w:val="00A511F2"/>
    <w:rsid w:val="00A620AD"/>
    <w:rsid w:val="00A65C42"/>
    <w:rsid w:val="00AA3713"/>
    <w:rsid w:val="00AE4340"/>
    <w:rsid w:val="00AE7F20"/>
    <w:rsid w:val="00B3007E"/>
    <w:rsid w:val="00B66140"/>
    <w:rsid w:val="00B6750A"/>
    <w:rsid w:val="00B706C7"/>
    <w:rsid w:val="00B86C82"/>
    <w:rsid w:val="00B92C80"/>
    <w:rsid w:val="00BC036D"/>
    <w:rsid w:val="00BC5771"/>
    <w:rsid w:val="00BD6551"/>
    <w:rsid w:val="00BF3A70"/>
    <w:rsid w:val="00C07AC7"/>
    <w:rsid w:val="00C210A1"/>
    <w:rsid w:val="00C2676A"/>
    <w:rsid w:val="00C3641C"/>
    <w:rsid w:val="00C60D9C"/>
    <w:rsid w:val="00C817C0"/>
    <w:rsid w:val="00C93749"/>
    <w:rsid w:val="00C94374"/>
    <w:rsid w:val="00C97E65"/>
    <w:rsid w:val="00CB612C"/>
    <w:rsid w:val="00CC7251"/>
    <w:rsid w:val="00CC7B2F"/>
    <w:rsid w:val="00CD0CBF"/>
    <w:rsid w:val="00CE295A"/>
    <w:rsid w:val="00CF1BD9"/>
    <w:rsid w:val="00D12697"/>
    <w:rsid w:val="00D179CF"/>
    <w:rsid w:val="00D2386D"/>
    <w:rsid w:val="00D437D5"/>
    <w:rsid w:val="00DB0768"/>
    <w:rsid w:val="00DB27C4"/>
    <w:rsid w:val="00DB7543"/>
    <w:rsid w:val="00DC06D6"/>
    <w:rsid w:val="00DD0957"/>
    <w:rsid w:val="00DD1036"/>
    <w:rsid w:val="00DD78E6"/>
    <w:rsid w:val="00DE3CEE"/>
    <w:rsid w:val="00DF5068"/>
    <w:rsid w:val="00E101E2"/>
    <w:rsid w:val="00E32060"/>
    <w:rsid w:val="00E343CA"/>
    <w:rsid w:val="00E420DE"/>
    <w:rsid w:val="00E54854"/>
    <w:rsid w:val="00E65317"/>
    <w:rsid w:val="00E94A1B"/>
    <w:rsid w:val="00EA2C10"/>
    <w:rsid w:val="00EA5F1A"/>
    <w:rsid w:val="00EB4D57"/>
    <w:rsid w:val="00EE03F9"/>
    <w:rsid w:val="00EE17BB"/>
    <w:rsid w:val="00EE2438"/>
    <w:rsid w:val="00EF5585"/>
    <w:rsid w:val="00F02B9C"/>
    <w:rsid w:val="00F26100"/>
    <w:rsid w:val="00F63058"/>
    <w:rsid w:val="00F673D4"/>
    <w:rsid w:val="00F87198"/>
    <w:rsid w:val="00FA1633"/>
    <w:rsid w:val="00FC3E7D"/>
    <w:rsid w:val="00FD2862"/>
    <w:rsid w:val="00FD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table" w:styleId="a4">
    <w:name w:val="Table Grid"/>
    <w:basedOn w:val="a1"/>
    <w:uiPriority w:val="59"/>
    <w:rsid w:val="004F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E34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E343C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E343CA"/>
    <w:rPr>
      <w:vertAlign w:val="superscript"/>
    </w:rPr>
  </w:style>
  <w:style w:type="character" w:styleId="a8">
    <w:name w:val="Emphasis"/>
    <w:qFormat/>
    <w:rsid w:val="00E343CA"/>
    <w:rPr>
      <w:i/>
      <w:iCs/>
    </w:rPr>
  </w:style>
  <w:style w:type="paragraph" w:styleId="a9">
    <w:name w:val="No Spacing"/>
    <w:uiPriority w:val="99"/>
    <w:qFormat/>
    <w:rsid w:val="00386F2D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2">
    <w:name w:val="Основной текст (2)_"/>
    <w:basedOn w:val="a0"/>
    <w:link w:val="20"/>
    <w:locked/>
    <w:rsid w:val="00386F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6F2D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8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2146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autoRedefine/>
    <w:rsid w:val="00B3007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5B9F"/>
  </w:style>
  <w:style w:type="paragraph" w:styleId="ae">
    <w:name w:val="footer"/>
    <w:basedOn w:val="a"/>
    <w:link w:val="af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5B9F"/>
  </w:style>
  <w:style w:type="paragraph" w:styleId="af0">
    <w:name w:val="Body Text"/>
    <w:basedOn w:val="a"/>
    <w:link w:val="af1"/>
    <w:semiHidden/>
    <w:rsid w:val="00BC577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character" w:customStyle="1" w:styleId="af1">
    <w:name w:val="Основной текст Знак"/>
    <w:basedOn w:val="a0"/>
    <w:link w:val="af0"/>
    <w:semiHidden/>
    <w:rsid w:val="00BC5771"/>
    <w:rPr>
      <w:rFonts w:ascii="Courier New" w:eastAsia="Times New Roman" w:hAnsi="Courier New" w:cs="Times New Roman"/>
      <w:szCs w:val="20"/>
    </w:rPr>
  </w:style>
  <w:style w:type="character" w:customStyle="1" w:styleId="ConsPlusNormal1">
    <w:name w:val="ConsPlusNormal1"/>
    <w:link w:val="ConsPlusNormal"/>
    <w:locked/>
    <w:rsid w:val="00DB27C4"/>
    <w:rPr>
      <w:sz w:val="24"/>
    </w:rPr>
  </w:style>
  <w:style w:type="paragraph" w:customStyle="1" w:styleId="ConsPlusNormal">
    <w:name w:val="ConsPlusNormal"/>
    <w:link w:val="ConsPlusNormal1"/>
    <w:rsid w:val="00DB27C4"/>
    <w:pPr>
      <w:widowControl w:val="0"/>
      <w:spacing w:after="0" w:line="240" w:lineRule="auto"/>
      <w:ind w:firstLine="72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table" w:styleId="a4">
    <w:name w:val="Table Grid"/>
    <w:basedOn w:val="a1"/>
    <w:uiPriority w:val="59"/>
    <w:rsid w:val="004F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E34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E343C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E343CA"/>
    <w:rPr>
      <w:vertAlign w:val="superscript"/>
    </w:rPr>
  </w:style>
  <w:style w:type="character" w:styleId="a8">
    <w:name w:val="Emphasis"/>
    <w:qFormat/>
    <w:rsid w:val="00E343CA"/>
    <w:rPr>
      <w:i/>
      <w:iCs/>
    </w:rPr>
  </w:style>
  <w:style w:type="paragraph" w:styleId="a9">
    <w:name w:val="No Spacing"/>
    <w:uiPriority w:val="99"/>
    <w:qFormat/>
    <w:rsid w:val="00386F2D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2">
    <w:name w:val="Основной текст (2)_"/>
    <w:basedOn w:val="a0"/>
    <w:link w:val="20"/>
    <w:locked/>
    <w:rsid w:val="00386F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6F2D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8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2146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autoRedefine/>
    <w:rsid w:val="00B3007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5B9F"/>
  </w:style>
  <w:style w:type="paragraph" w:styleId="ae">
    <w:name w:val="footer"/>
    <w:basedOn w:val="a"/>
    <w:link w:val="af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5B9F"/>
  </w:style>
  <w:style w:type="paragraph" w:styleId="af0">
    <w:name w:val="Body Text"/>
    <w:basedOn w:val="a"/>
    <w:link w:val="af1"/>
    <w:semiHidden/>
    <w:rsid w:val="00BC577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character" w:customStyle="1" w:styleId="af1">
    <w:name w:val="Основной текст Знак"/>
    <w:basedOn w:val="a0"/>
    <w:link w:val="af0"/>
    <w:semiHidden/>
    <w:rsid w:val="00BC5771"/>
    <w:rPr>
      <w:rFonts w:ascii="Courier New" w:eastAsia="Times New Roman" w:hAnsi="Courier New" w:cs="Times New Roman"/>
      <w:szCs w:val="20"/>
    </w:rPr>
  </w:style>
  <w:style w:type="character" w:customStyle="1" w:styleId="ConsPlusNormal1">
    <w:name w:val="ConsPlusNormal1"/>
    <w:link w:val="ConsPlusNormal"/>
    <w:locked/>
    <w:rsid w:val="00DB27C4"/>
    <w:rPr>
      <w:sz w:val="24"/>
    </w:rPr>
  </w:style>
  <w:style w:type="paragraph" w:customStyle="1" w:styleId="ConsPlusNormal">
    <w:name w:val="ConsPlusNormal"/>
    <w:link w:val="ConsPlusNormal1"/>
    <w:rsid w:val="00DB27C4"/>
    <w:pPr>
      <w:widowControl w:val="0"/>
      <w:spacing w:after="0" w:line="240" w:lineRule="auto"/>
      <w:ind w:firstLine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CEB6-B4F6-4831-8390-6DD01D17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Мылюева</cp:lastModifiedBy>
  <cp:revision>4</cp:revision>
  <cp:lastPrinted>2023-10-17T13:42:00Z</cp:lastPrinted>
  <dcterms:created xsi:type="dcterms:W3CDTF">2023-10-17T14:01:00Z</dcterms:created>
  <dcterms:modified xsi:type="dcterms:W3CDTF">2023-10-18T07:38:00Z</dcterms:modified>
</cp:coreProperties>
</file>