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91" w:rsidRDefault="00BC7791" w:rsidP="00BC7791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BC7791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В 2022 году работодатели имеют право на получение субсидий на трудоустройство отдельных категорий граждан</w:t>
      </w:r>
    </w:p>
    <w:p w:rsidR="00BC7791" w:rsidRPr="00BC7791" w:rsidRDefault="00BC7791" w:rsidP="00BC7791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</w:p>
    <w:p w:rsidR="00BC7791" w:rsidRPr="00BC7791" w:rsidRDefault="00BC7791" w:rsidP="00BC7791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BC7791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Постановлением Правительства Российской Федерации от 18.03.2022 № 398 установлено право работодателей на получение в 2022 году субсидий на трудоустройство отдельных категорий граждан.</w:t>
      </w:r>
    </w:p>
    <w:p w:rsidR="00BC7791" w:rsidRPr="00BC7791" w:rsidRDefault="00BC7791" w:rsidP="00BC779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BC7791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Поддержку предоставят организациям и индивидуальным предпринимателям, трудоустроившим отдельные категории граждан в возрасте до 30 лет, в том числе выпускников колледжей и вузов без опыта работы, лиц без среднего профессионального или высшего образования, инвалидов, детей-сирот.</w:t>
      </w:r>
    </w:p>
    <w:p w:rsidR="00BC7791" w:rsidRPr="00BC7791" w:rsidRDefault="00BC7791" w:rsidP="00BC779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BC7791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Размер субсидии работодателям определяется как сумма минимального размера оплаты труда, установленного с 01.01.2022 Федеральным законом «О минимальном размере оплаты труда», страховых взносов в государственные внебюджетные фонды и районного коэффициента, увеличенная на фактическую численность трудоустроенных граждан, соответствующих установленным критериям.</w:t>
      </w:r>
    </w:p>
    <w:p w:rsidR="00BC7791" w:rsidRPr="00BC7791" w:rsidRDefault="00BC7791" w:rsidP="00BC779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BC7791">
        <w:rPr>
          <w:rFonts w:ascii="Times New Roman" w:hAnsi="Times New Roman" w:cs="Times New Roman"/>
          <w:color w:val="333333"/>
          <w:sz w:val="28"/>
          <w:szCs w:val="28"/>
          <w:lang w:val="ru-RU"/>
        </w:rPr>
        <w:t>Первая часть выплаты работодателю перечисляется через месяц после трудоустройства соискателя, вторая - через 3 месяца, третья - через 6 месяцев.</w:t>
      </w:r>
    </w:p>
    <w:p w:rsidR="00BC7791" w:rsidRPr="00BC7791" w:rsidRDefault="00BC7791" w:rsidP="00BC779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C7791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Право на получение субсидий имеют работодатели, соответствующие ряду условий, в том числе не имеющие задолженности по платежам в бюджет свыше 10 тысяч рублей, обеспечившие трудоустройство граждан на условиях полного рабочего дня с заработной платой в размере не ниже величины МРОТ.</w:t>
      </w:r>
    </w:p>
    <w:p w:rsidR="00BC7791" w:rsidRPr="00BC7791" w:rsidRDefault="00BC7791" w:rsidP="00BC779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BC7791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граждан, в органы службы занятости с использованием личного кабинета Единой цифровой платформы в сфере занятости и трудовых отношений «Работа в России».</w:t>
      </w:r>
    </w:p>
    <w:p w:rsidR="00BC7791" w:rsidRPr="00BC7791" w:rsidRDefault="00BC7791" w:rsidP="00BC779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BC7791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 ранее чем через месяц после трудоустройства гражданина работодатель через систему «Соцстрах» подает в Фонд социального страхования Российской Федерации заявление о включении в реестр, на основании которого осуществляется предоставление субсидии.</w:t>
      </w:r>
    </w:p>
    <w:p w:rsidR="00BC7791" w:rsidRPr="00BC7791" w:rsidRDefault="00BC7791" w:rsidP="00BC7791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BC7791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186588" w:rsidRPr="00BC7791" w:rsidRDefault="00186588" w:rsidP="00BC7791"/>
    <w:sectPr w:rsidR="00186588" w:rsidRPr="00BC779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0"/>
    <w:rsid w:val="00186588"/>
    <w:rsid w:val="004E2A90"/>
    <w:rsid w:val="008829FD"/>
    <w:rsid w:val="009F1927"/>
    <w:rsid w:val="00BC7791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60D0"/>
  <w15:chartTrackingRefBased/>
  <w15:docId w15:val="{13443EA8-A7C0-41AE-8D6A-7300138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362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5</cp:revision>
  <dcterms:created xsi:type="dcterms:W3CDTF">2022-02-22T11:37:00Z</dcterms:created>
  <dcterms:modified xsi:type="dcterms:W3CDTF">2022-04-06T09:53:00Z</dcterms:modified>
</cp:coreProperties>
</file>