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E" w:rsidRPr="006C5A47" w:rsidRDefault="006C5A47" w:rsidP="006C5A47">
      <w:pPr>
        <w:spacing w:after="0"/>
        <w:jc w:val="both"/>
        <w:rPr>
          <w:rFonts w:ascii="Roboto" w:hAnsi="Roboto"/>
          <w:b/>
          <w:sz w:val="30"/>
          <w:szCs w:val="30"/>
          <w:u w:val="single"/>
        </w:rPr>
      </w:pPr>
      <w:r w:rsidRPr="006C5A47">
        <w:rPr>
          <w:rFonts w:ascii="Roboto" w:hAnsi="Roboto"/>
          <w:b/>
          <w:sz w:val="30"/>
          <w:szCs w:val="30"/>
          <w:u w:val="single"/>
        </w:rPr>
        <w:t>О промостранице по регистрации бизнеса в новых субъектах</w:t>
      </w:r>
    </w:p>
    <w:p w:rsidR="003204AE" w:rsidRPr="006C5A47" w:rsidRDefault="003204AE" w:rsidP="006C5A47">
      <w:pPr>
        <w:spacing w:after="0"/>
        <w:ind w:firstLine="709"/>
        <w:jc w:val="both"/>
        <w:rPr>
          <w:rFonts w:ascii="Roboto" w:hAnsi="Roboto"/>
          <w:sz w:val="20"/>
          <w:szCs w:val="20"/>
        </w:rPr>
      </w:pPr>
    </w:p>
    <w:p w:rsidR="006C5A47" w:rsidRPr="006C5A47" w:rsidRDefault="003204AE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FF4C055" wp14:editId="1B83685E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232918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76" y="21298"/>
                <wp:lineTo x="21376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47">
        <w:rPr>
          <w:rFonts w:ascii="Roboto" w:hAnsi="Roboto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</w:t>
      </w:r>
      <w:r w:rsidR="006C5A47" w:rsidRPr="006C5A47">
        <w:rPr>
          <w:rFonts w:ascii="Roboto" w:hAnsi="Roboto"/>
          <w:sz w:val="26"/>
          <w:szCs w:val="26"/>
        </w:rPr>
        <w:t>что на сайте ФНС запущена новая промостраница, где опубликована подробная информация и пошаговые инструкции для предпринимателей новых российск</w:t>
      </w:r>
      <w:bookmarkStart w:id="0" w:name="_GoBack"/>
      <w:bookmarkEnd w:id="0"/>
      <w:r w:rsidR="006C5A47" w:rsidRPr="006C5A47">
        <w:rPr>
          <w:rFonts w:ascii="Roboto" w:hAnsi="Roboto"/>
          <w:sz w:val="26"/>
          <w:szCs w:val="26"/>
        </w:rPr>
        <w:t>их субъектов.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 xml:space="preserve">Так, один из разделов посвящен перерегистрации уже существующих компаний. Информация из реестров будет перенесена в ЕГРЮЛ автоматически до конца этого года. Владельцам и руководителям этих </w:t>
      </w:r>
      <w:proofErr w:type="spellStart"/>
      <w:r w:rsidRPr="006C5A47">
        <w:rPr>
          <w:rFonts w:ascii="Roboto" w:hAnsi="Roboto"/>
          <w:sz w:val="26"/>
          <w:szCs w:val="26"/>
        </w:rPr>
        <w:t>юрлиц</w:t>
      </w:r>
      <w:proofErr w:type="spellEnd"/>
      <w:r w:rsidRPr="006C5A47">
        <w:rPr>
          <w:rFonts w:ascii="Roboto" w:hAnsi="Roboto"/>
          <w:sz w:val="26"/>
          <w:szCs w:val="26"/>
        </w:rPr>
        <w:t xml:space="preserve"> необходимо будет до 31 декабря 2023 года привести свои учредительные документы в соответствие с российскими законами, а также сообщить дополнительные сведения (виды деятельности, сведения об участниках и др.). Если информация о действующей компании не появилась в ЕГРЮЛ, то сообщить сведения о ней нужно до 31 марта 2023 года.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>Подробно описана очередность действий при создании</w:t>
      </w:r>
      <w:r>
        <w:rPr>
          <w:rFonts w:ascii="Roboto" w:hAnsi="Roboto"/>
          <w:sz w:val="26"/>
          <w:szCs w:val="26"/>
        </w:rPr>
        <w:t xml:space="preserve"> </w:t>
      </w:r>
      <w:r w:rsidRPr="006C5A47">
        <w:rPr>
          <w:rFonts w:ascii="Roboto" w:hAnsi="Roboto"/>
          <w:sz w:val="26"/>
          <w:szCs w:val="26"/>
        </w:rPr>
        <w:t>нового юридического лица, начиная от выбора названия и заканчивая обращением к нотариусу или самостоятельной отправкой документов в регистрирующий орган. В течение трех рабочих дней компанию зарегистрируют и выдадут следующие документы: лист записи в ЕГРЮЛ, устав с отметкой и свидетельство о постановке на налоговый учет.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>Регистрация</w:t>
      </w:r>
      <w:r>
        <w:rPr>
          <w:rFonts w:ascii="Roboto" w:hAnsi="Roboto"/>
          <w:sz w:val="26"/>
          <w:szCs w:val="26"/>
        </w:rPr>
        <w:t xml:space="preserve"> </w:t>
      </w:r>
      <w:r w:rsidRPr="006C5A47">
        <w:rPr>
          <w:rFonts w:ascii="Roboto" w:hAnsi="Roboto"/>
          <w:sz w:val="26"/>
          <w:szCs w:val="26"/>
        </w:rPr>
        <w:t>индивидуальных предпринимателей</w:t>
      </w:r>
      <w:r>
        <w:rPr>
          <w:rFonts w:ascii="Roboto" w:hAnsi="Roboto"/>
          <w:sz w:val="26"/>
          <w:szCs w:val="26"/>
        </w:rPr>
        <w:t xml:space="preserve"> </w:t>
      </w:r>
      <w:r w:rsidRPr="006C5A47">
        <w:rPr>
          <w:rFonts w:ascii="Roboto" w:hAnsi="Roboto"/>
          <w:sz w:val="26"/>
          <w:szCs w:val="26"/>
        </w:rPr>
        <w:t>также описана максимально подробно. Будущему ИП необходимо определиться с видом деятельности и выбрать соответствующие коды ОКВЭД и налоговый режим – для этого есть специальный калькулятор на сайте ФНС – и представить заявление и российский паспорт. Так же через три дня предприниматель получит лист записи ЕГРИП и свидетельство о постановке на учет в налоговом органе. При этом для постановки на учет во внебюджетные фонды (ПФР и ФСС) предпринимателю никуда обращаться не нужно – это произойдет автоматически в течение трех дней после внесения информации в ЕГРИП.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>Компаниям и ИП, регистрируемым на территориях новых субъектов Российской Федерации, не требуется оплачивать госпошлину. Это правило будет действовать до 31 декабря 2023 года.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 xml:space="preserve">Также на промостранице можно найти полезные ссылки, например, на программы, которые помогают заполнить заявления без ошибок, а также ответы на часто задаваемые вопросы. При этом у предпринимателей всегда есть возможность обратиться лично в новые отделения, открытые в Донецке, Луганске, Мелитополе и Херсоне, или получить консультацию в </w:t>
      </w:r>
      <w:proofErr w:type="gramStart"/>
      <w:r w:rsidRPr="006C5A47">
        <w:rPr>
          <w:rFonts w:ascii="Roboto" w:hAnsi="Roboto"/>
          <w:sz w:val="26"/>
          <w:szCs w:val="26"/>
        </w:rPr>
        <w:t>контакт-центре</w:t>
      </w:r>
      <w:proofErr w:type="gramEnd"/>
      <w:r w:rsidRPr="006C5A47">
        <w:rPr>
          <w:rFonts w:ascii="Roboto" w:hAnsi="Roboto"/>
          <w:sz w:val="26"/>
          <w:szCs w:val="26"/>
        </w:rPr>
        <w:t>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  <w:r w:rsidRPr="006C5A47">
        <w:rPr>
          <w:rFonts w:ascii="Roboto" w:hAnsi="Roboto"/>
          <w:sz w:val="26"/>
          <w:szCs w:val="26"/>
        </w:rPr>
        <w:t>Промостраница будет дополняться по мере принятия новых нормативных актов, а также с учетом обратной связи, полученной через</w:t>
      </w:r>
      <w:r>
        <w:rPr>
          <w:rFonts w:ascii="Roboto" w:hAnsi="Roboto"/>
          <w:sz w:val="26"/>
          <w:szCs w:val="26"/>
        </w:rPr>
        <w:t xml:space="preserve"> </w:t>
      </w:r>
      <w:r w:rsidRPr="006C5A47">
        <w:rPr>
          <w:rFonts w:ascii="Roboto" w:hAnsi="Roboto"/>
          <w:sz w:val="26"/>
          <w:szCs w:val="26"/>
        </w:rPr>
        <w:t>Единый контакт-центр.</w:t>
      </w:r>
    </w:p>
    <w:p w:rsidR="006C5A47" w:rsidRPr="006C5A47" w:rsidRDefault="006C5A47" w:rsidP="006C5A47">
      <w:pPr>
        <w:spacing w:after="0" w:line="240" w:lineRule="auto"/>
        <w:ind w:firstLine="709"/>
        <w:jc w:val="both"/>
        <w:rPr>
          <w:rFonts w:ascii="Roboto" w:hAnsi="Roboto"/>
          <w:sz w:val="26"/>
          <w:szCs w:val="26"/>
        </w:rPr>
      </w:pPr>
    </w:p>
    <w:p w:rsidR="000949BB" w:rsidRPr="006C5A47" w:rsidRDefault="000949BB" w:rsidP="006C5A47">
      <w:pPr>
        <w:spacing w:after="0"/>
        <w:ind w:firstLine="709"/>
        <w:jc w:val="both"/>
        <w:rPr>
          <w:rFonts w:ascii="Roboto" w:hAnsi="Roboto"/>
          <w:sz w:val="26"/>
          <w:szCs w:val="26"/>
        </w:rPr>
      </w:pPr>
    </w:p>
    <w:sectPr w:rsidR="000949BB" w:rsidRPr="006C5A47" w:rsidSect="0040776D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E"/>
    <w:rsid w:val="000949BB"/>
    <w:rsid w:val="001217B0"/>
    <w:rsid w:val="003204AE"/>
    <w:rsid w:val="003332AC"/>
    <w:rsid w:val="003B5880"/>
    <w:rsid w:val="0040776D"/>
    <w:rsid w:val="005732ED"/>
    <w:rsid w:val="006C5A47"/>
    <w:rsid w:val="00C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E"/>
  </w:style>
  <w:style w:type="paragraph" w:styleId="1">
    <w:name w:val="heading 1"/>
    <w:basedOn w:val="a"/>
    <w:link w:val="10"/>
    <w:uiPriority w:val="9"/>
    <w:qFormat/>
    <w:rsid w:val="0032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E"/>
  </w:style>
  <w:style w:type="paragraph" w:styleId="1">
    <w:name w:val="heading 1"/>
    <w:basedOn w:val="a"/>
    <w:link w:val="10"/>
    <w:uiPriority w:val="9"/>
    <w:qFormat/>
    <w:rsid w:val="0032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0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nalog.ru/cdn/image/778321/image_sm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Позднякова Татьяна Игоревна</cp:lastModifiedBy>
  <cp:revision>3</cp:revision>
  <cp:lastPrinted>2021-11-15T06:19:00Z</cp:lastPrinted>
  <dcterms:created xsi:type="dcterms:W3CDTF">2022-10-13T13:22:00Z</dcterms:created>
  <dcterms:modified xsi:type="dcterms:W3CDTF">2022-10-13T13:25:00Z</dcterms:modified>
</cp:coreProperties>
</file>