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EE" w:rsidRPr="00A561EE" w:rsidRDefault="00A561EE" w:rsidP="00A561EE">
      <w:pPr>
        <w:pStyle w:val="Standard"/>
        <w:jc w:val="both"/>
        <w:rPr>
          <w:rFonts w:ascii="Times New Roman" w:hAnsi="Times New Roman" w:cs="Times New Roman"/>
          <w:b/>
          <w:color w:val="333333"/>
          <w:sz w:val="32"/>
          <w:szCs w:val="28"/>
          <w:lang w:val="ru-RU"/>
        </w:rPr>
      </w:pPr>
      <w:r w:rsidRPr="00A561EE">
        <w:rPr>
          <w:rFonts w:ascii="Times New Roman" w:hAnsi="Times New Roman" w:cs="Times New Roman"/>
          <w:b/>
          <w:color w:val="333333"/>
          <w:sz w:val="32"/>
          <w:szCs w:val="28"/>
          <w:lang w:val="ru-RU"/>
        </w:rPr>
        <w:t>Помещение несовершеннолетних в Центр временного содержания несовершеннолетних правонарушителей</w:t>
      </w:r>
    </w:p>
    <w:p w:rsidR="00A561EE" w:rsidRPr="00A561EE" w:rsidRDefault="00A561EE" w:rsidP="00A561EE">
      <w:pPr>
        <w:pStyle w:val="Standard"/>
        <w:ind w:right="720"/>
        <w:rPr>
          <w:rFonts w:ascii="Times New Roman" w:hAnsi="Times New Roman" w:cs="Times New Roman"/>
          <w:color w:val="000000"/>
          <w:sz w:val="32"/>
          <w:szCs w:val="28"/>
          <w:lang w:val="ru-RU"/>
        </w:rPr>
      </w:pPr>
    </w:p>
    <w:p w:rsidR="00A561EE" w:rsidRPr="00A561EE" w:rsidRDefault="00A561EE" w:rsidP="00A561EE">
      <w:pPr>
        <w:pStyle w:val="Textbody"/>
        <w:spacing w:after="0" w:line="240" w:lineRule="auto"/>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A561EE">
        <w:rPr>
          <w:rFonts w:ascii="Times New Roman" w:hAnsi="Times New Roman" w:cs="Times New Roman"/>
          <w:color w:val="333333"/>
          <w:sz w:val="28"/>
          <w:szCs w:val="28"/>
          <w:lang w:val="ru-RU"/>
        </w:rPr>
        <w:t>Федеральным законом от 24.06.1999 № 120-ФЗ «Об основах системы профилактики безнадзорности и правонарушений несовершеннолетних» определены органы и учреждения, входящие в систему профилактики безнадзорности и правонарушений несовершеннолетних.</w:t>
      </w:r>
    </w:p>
    <w:p w:rsidR="00A561EE" w:rsidRPr="00A561EE" w:rsidRDefault="00A561EE" w:rsidP="00A561EE">
      <w:pPr>
        <w:pStyle w:val="Textbody"/>
        <w:spacing w:after="0" w:line="240" w:lineRule="auto"/>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A561EE">
        <w:rPr>
          <w:rFonts w:ascii="Times New Roman" w:hAnsi="Times New Roman" w:cs="Times New Roman"/>
          <w:color w:val="333333"/>
          <w:sz w:val="28"/>
          <w:szCs w:val="28"/>
          <w:lang w:val="ru-RU"/>
        </w:rPr>
        <w:t>В том числе к указанным учреждениям относятся центры временного содержания для несовершеннолетних правонарушителей (ЦВСНП), являющиеся структурными подразделением органов внутренних дел.</w:t>
      </w:r>
    </w:p>
    <w:p w:rsidR="00A561EE" w:rsidRPr="00A561EE" w:rsidRDefault="00A561EE" w:rsidP="00A561EE">
      <w:pPr>
        <w:pStyle w:val="Textbody"/>
        <w:spacing w:after="0" w:line="240" w:lineRule="auto"/>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A561EE">
        <w:rPr>
          <w:rFonts w:ascii="Times New Roman" w:hAnsi="Times New Roman" w:cs="Times New Roman"/>
          <w:color w:val="333333"/>
          <w:sz w:val="28"/>
          <w:szCs w:val="28"/>
          <w:lang w:val="ru-RU"/>
        </w:rPr>
        <w:t>Данные центры осуществляют прием и временное содержание несовершеннолетних правонарушителей, дальнейшее их устройство, проводят с несовершеннолетними индивидуальную профилактическую работу.</w:t>
      </w:r>
    </w:p>
    <w:p w:rsidR="00A561EE" w:rsidRPr="00A561EE" w:rsidRDefault="00A561EE" w:rsidP="00A561EE">
      <w:pPr>
        <w:pStyle w:val="Textbody"/>
        <w:spacing w:after="0" w:line="240" w:lineRule="auto"/>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A561EE">
        <w:rPr>
          <w:rFonts w:ascii="Times New Roman" w:hAnsi="Times New Roman" w:cs="Times New Roman"/>
          <w:color w:val="333333"/>
          <w:sz w:val="28"/>
          <w:szCs w:val="28"/>
          <w:lang w:val="ru-RU"/>
        </w:rPr>
        <w:t xml:space="preserve">Помещают в ЦВСНП тех подростков, которые совершили общественно опасное деяние до достижения возраста, с которого наступает уголовная ответственность, в случаях, если необходимо обеспечить защиту жизни или здоровья </w:t>
      </w:r>
      <w:proofErr w:type="gramStart"/>
      <w:r w:rsidRPr="00A561EE">
        <w:rPr>
          <w:rFonts w:ascii="Times New Roman" w:hAnsi="Times New Roman" w:cs="Times New Roman"/>
          <w:color w:val="333333"/>
          <w:sz w:val="28"/>
          <w:szCs w:val="28"/>
          <w:lang w:val="ru-RU"/>
        </w:rPr>
        <w:t>несовершеннолетних</w:t>
      </w:r>
      <w:proofErr w:type="gramEnd"/>
      <w:r w:rsidRPr="00A561EE">
        <w:rPr>
          <w:rFonts w:ascii="Times New Roman" w:hAnsi="Times New Roman" w:cs="Times New Roman"/>
          <w:color w:val="333333"/>
          <w:sz w:val="28"/>
          <w:szCs w:val="28"/>
          <w:lang w:val="ru-RU"/>
        </w:rPr>
        <w:t xml:space="preserve"> или предупредить совершение ими повторного общественно опасного деяния.</w:t>
      </w:r>
    </w:p>
    <w:p w:rsidR="00A561EE" w:rsidRPr="00A561EE" w:rsidRDefault="00A561EE" w:rsidP="00A561EE">
      <w:pPr>
        <w:pStyle w:val="Textbody"/>
        <w:spacing w:after="0" w:line="240" w:lineRule="auto"/>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A561EE">
        <w:rPr>
          <w:rFonts w:ascii="Times New Roman" w:hAnsi="Times New Roman" w:cs="Times New Roman"/>
          <w:color w:val="333333"/>
          <w:sz w:val="28"/>
          <w:szCs w:val="28"/>
          <w:lang w:val="ru-RU"/>
        </w:rPr>
        <w:t>Там же оказываются те, кто совершил правонарушение, влекущее административную ответственность, в том числе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вследствие удаленности места их проживания не могут быть переданы родителям (законным представителям).</w:t>
      </w:r>
    </w:p>
    <w:p w:rsidR="00A561EE" w:rsidRPr="00A561EE" w:rsidRDefault="00A561EE" w:rsidP="00A561EE">
      <w:pPr>
        <w:pStyle w:val="Textbody"/>
        <w:spacing w:after="0" w:line="240" w:lineRule="auto"/>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A561EE">
        <w:rPr>
          <w:rFonts w:ascii="Times New Roman" w:hAnsi="Times New Roman" w:cs="Times New Roman"/>
          <w:color w:val="333333"/>
          <w:sz w:val="28"/>
          <w:szCs w:val="28"/>
          <w:lang w:val="ru-RU"/>
        </w:rPr>
        <w:t>В ЦВСНП попадают подростки, направляемые по приговору суда или по постановлению судьи в специальные учебно-воспитательные учреждения закрытого типа. Там могут оказаться и временно ожидающие рассмотрения судом вопроса о помещении их в специальные учебно-воспитательные учреждения закрытого типа.</w:t>
      </w:r>
    </w:p>
    <w:p w:rsidR="00A561EE" w:rsidRPr="00A561EE" w:rsidRDefault="00A561EE" w:rsidP="00A561EE">
      <w:pPr>
        <w:pStyle w:val="Textbody"/>
        <w:spacing w:after="0" w:line="240" w:lineRule="auto"/>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bookmarkStart w:id="0" w:name="_GoBack"/>
      <w:bookmarkEnd w:id="0"/>
      <w:r w:rsidRPr="00A561EE">
        <w:rPr>
          <w:rFonts w:ascii="Times New Roman" w:hAnsi="Times New Roman" w:cs="Times New Roman"/>
          <w:color w:val="333333"/>
          <w:sz w:val="28"/>
          <w:szCs w:val="28"/>
          <w:lang w:val="ru-RU"/>
        </w:rPr>
        <w:t>Основаниями помещения несовершеннолетних в ЦВСНП являются приговор суда, постановление судьи или</w:t>
      </w:r>
      <w:r w:rsidRPr="00A561EE">
        <w:rPr>
          <w:rFonts w:ascii="Times New Roman" w:hAnsi="Times New Roman" w:cs="Times New Roman"/>
          <w:color w:val="333333"/>
          <w:sz w:val="28"/>
          <w:szCs w:val="28"/>
        </w:rPr>
        <w:t> </w:t>
      </w:r>
      <w:r w:rsidRPr="00A561EE">
        <w:rPr>
          <w:rFonts w:ascii="Times New Roman" w:hAnsi="Times New Roman" w:cs="Times New Roman"/>
          <w:color w:val="333333"/>
          <w:sz w:val="28"/>
          <w:szCs w:val="28"/>
          <w:lang w:val="ru-RU"/>
        </w:rPr>
        <w:t>постановление руководителя (уполномоченного сотрудника) органов внутренних дел.</w:t>
      </w:r>
    </w:p>
    <w:p w:rsidR="00A561EE" w:rsidRPr="00A561EE" w:rsidRDefault="00A561EE" w:rsidP="00A561EE">
      <w:pPr>
        <w:pStyle w:val="Textbody"/>
        <w:spacing w:after="0" w:line="240" w:lineRule="auto"/>
        <w:jc w:val="both"/>
        <w:rPr>
          <w:rFonts w:ascii="Times New Roman" w:hAnsi="Times New Roman" w:cs="Times New Roman"/>
          <w:color w:val="333333"/>
          <w:sz w:val="28"/>
          <w:szCs w:val="28"/>
          <w:lang w:val="ru-RU"/>
        </w:rPr>
      </w:pPr>
      <w:r w:rsidRPr="00A561EE">
        <w:rPr>
          <w:rFonts w:ascii="Times New Roman" w:hAnsi="Times New Roman" w:cs="Times New Roman"/>
          <w:color w:val="333333"/>
          <w:sz w:val="28"/>
          <w:szCs w:val="28"/>
          <w:lang w:val="ru-RU"/>
        </w:rPr>
        <w:t>Срок пребывания несовершеннолетнего в ЦВСНП ограничен 30 сутками. В исключительных случаях по постановлению суда указанный срок может быть продлен до 45 суток.</w:t>
      </w:r>
    </w:p>
    <w:p w:rsidR="00A561EE" w:rsidRPr="00C372B8" w:rsidRDefault="00A561EE" w:rsidP="00A561EE">
      <w:pPr>
        <w:pStyle w:val="Textbody"/>
        <w:spacing w:line="384" w:lineRule="auto"/>
        <w:jc w:val="both"/>
        <w:rPr>
          <w:rFonts w:ascii="Times New Roman" w:hAnsi="Times New Roman"/>
          <w:color w:val="333333"/>
          <w:lang w:val="ru-RU"/>
        </w:rPr>
      </w:pPr>
    </w:p>
    <w:p w:rsidR="00186588" w:rsidRDefault="00186588"/>
    <w:sectPr w:rsidR="00186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0B"/>
    <w:rsid w:val="00186588"/>
    <w:rsid w:val="006F6C0B"/>
    <w:rsid w:val="00A56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A277"/>
  <w15:chartTrackingRefBased/>
  <w15:docId w15:val="{920D5DF2-F282-4433-8FBD-E7DB5789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561E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561EE"/>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 Роман Владимирович</dc:creator>
  <cp:keywords/>
  <dc:description/>
  <cp:lastModifiedBy>Поздняков Роман Владимирович</cp:lastModifiedBy>
  <cp:revision>2</cp:revision>
  <dcterms:created xsi:type="dcterms:W3CDTF">2022-02-22T11:34:00Z</dcterms:created>
  <dcterms:modified xsi:type="dcterms:W3CDTF">2022-02-22T11:35:00Z</dcterms:modified>
</cp:coreProperties>
</file>