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9F" w:rsidRPr="008E4FC2" w:rsidRDefault="00D31DD6" w:rsidP="008E4FC2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Оплатить товары и услуги </w:t>
      </w:r>
      <w:proofErr w:type="spellStart"/>
      <w:r>
        <w:rPr>
          <w:rFonts w:ascii="Arial" w:hAnsi="Arial" w:cs="Arial"/>
          <w:b/>
          <w:sz w:val="30"/>
          <w:szCs w:val="30"/>
          <w:u w:val="single"/>
        </w:rPr>
        <w:t>самозанятого</w:t>
      </w:r>
      <w:proofErr w:type="spellEnd"/>
      <w:r>
        <w:rPr>
          <w:rFonts w:ascii="Arial" w:hAnsi="Arial" w:cs="Arial"/>
          <w:b/>
          <w:sz w:val="30"/>
          <w:szCs w:val="30"/>
          <w:u w:val="single"/>
        </w:rPr>
        <w:t xml:space="preserve"> можно безналичным способом через приложение «Мой налог»</w:t>
      </w:r>
    </w:p>
    <w:p w:rsidR="00D31DD6" w:rsidRPr="00D31DD6" w:rsidRDefault="008E4FC2" w:rsidP="00D31DD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DD6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298357A6" wp14:editId="2EC63C92">
            <wp:simplePos x="0" y="0"/>
            <wp:positionH relativeFrom="column">
              <wp:posOffset>-5715</wp:posOffset>
            </wp:positionH>
            <wp:positionV relativeFrom="paragraph">
              <wp:posOffset>40640</wp:posOffset>
            </wp:positionV>
            <wp:extent cx="2352675" cy="1562100"/>
            <wp:effectExtent l="0" t="0" r="9525" b="0"/>
            <wp:wrapTight wrapText="right">
              <wp:wrapPolygon edited="0">
                <wp:start x="0" y="0"/>
                <wp:lineTo x="0" y="21337"/>
                <wp:lineTo x="21513" y="21337"/>
                <wp:lineTo x="21513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29F" w:rsidRPr="00D31DD6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3275EE" w:rsidRPr="00D31DD6">
        <w:rPr>
          <w:rFonts w:ascii="Arial" w:hAnsi="Arial" w:cs="Arial"/>
          <w:sz w:val="26"/>
          <w:szCs w:val="26"/>
        </w:rPr>
        <w:t>информирует</w:t>
      </w:r>
      <w:r w:rsidR="000F229F" w:rsidRPr="00D31DD6">
        <w:rPr>
          <w:rFonts w:ascii="Arial" w:hAnsi="Arial" w:cs="Arial"/>
          <w:sz w:val="26"/>
          <w:szCs w:val="26"/>
        </w:rPr>
        <w:t xml:space="preserve">, </w:t>
      </w:r>
      <w:r w:rsidR="00D31DD6" w:rsidRPr="00D31DD6">
        <w:rPr>
          <w:rFonts w:ascii="Arial" w:hAnsi="Arial" w:cs="Arial"/>
          <w:sz w:val="26"/>
          <w:szCs w:val="26"/>
        </w:rPr>
        <w:t>что в мобильном приложении «Мой налог»</w:t>
      </w:r>
      <w:r w:rsidR="00D31DD6">
        <w:rPr>
          <w:rFonts w:ascii="Arial" w:hAnsi="Arial" w:cs="Arial"/>
          <w:sz w:val="26"/>
          <w:szCs w:val="26"/>
        </w:rPr>
        <w:t xml:space="preserve"> </w:t>
      </w:r>
      <w:r w:rsidR="00D31DD6" w:rsidRPr="00D31DD6">
        <w:rPr>
          <w:rFonts w:ascii="Arial" w:hAnsi="Arial" w:cs="Arial"/>
          <w:sz w:val="26"/>
          <w:szCs w:val="26"/>
        </w:rPr>
        <w:t xml:space="preserve">появилась возможность проводить оплату товаров и услуг </w:t>
      </w:r>
      <w:proofErr w:type="spellStart"/>
      <w:r w:rsidR="00D31DD6" w:rsidRPr="00D31DD6">
        <w:rPr>
          <w:rFonts w:ascii="Arial" w:hAnsi="Arial" w:cs="Arial"/>
          <w:sz w:val="26"/>
          <w:szCs w:val="26"/>
        </w:rPr>
        <w:t>самозанятого</w:t>
      </w:r>
      <w:proofErr w:type="spellEnd"/>
      <w:r w:rsidR="00D31DD6" w:rsidRPr="00D31D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31DD6" w:rsidRPr="00D31DD6">
        <w:rPr>
          <w:rFonts w:ascii="Arial" w:hAnsi="Arial" w:cs="Arial"/>
          <w:sz w:val="26"/>
          <w:szCs w:val="26"/>
        </w:rPr>
        <w:t>безналично</w:t>
      </w:r>
      <w:proofErr w:type="spellEnd"/>
      <w:r w:rsidR="00D31DD6" w:rsidRPr="00D31DD6">
        <w:rPr>
          <w:rFonts w:ascii="Arial" w:hAnsi="Arial" w:cs="Arial"/>
          <w:sz w:val="26"/>
          <w:szCs w:val="26"/>
        </w:rPr>
        <w:t xml:space="preserve">. Для этого он может сформировать счет, а покупатель его оплатит в режиме онлайн. Данное обновление позволит сделать взаимодействие </w:t>
      </w:r>
      <w:proofErr w:type="spellStart"/>
      <w:r w:rsidR="00D31DD6" w:rsidRPr="00D31DD6">
        <w:rPr>
          <w:rFonts w:ascii="Arial" w:hAnsi="Arial" w:cs="Arial"/>
          <w:sz w:val="26"/>
          <w:szCs w:val="26"/>
        </w:rPr>
        <w:t>самозанятых</w:t>
      </w:r>
      <w:proofErr w:type="spellEnd"/>
      <w:r w:rsidR="00D31DD6" w:rsidRPr="00D31DD6">
        <w:rPr>
          <w:rFonts w:ascii="Arial" w:hAnsi="Arial" w:cs="Arial"/>
          <w:sz w:val="26"/>
          <w:szCs w:val="26"/>
        </w:rPr>
        <w:t xml:space="preserve"> с клиентами еще более удобным.</w:t>
      </w:r>
    </w:p>
    <w:p w:rsidR="00D31DD6" w:rsidRPr="00D31DD6" w:rsidRDefault="00D31DD6" w:rsidP="00D31DD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DD6">
        <w:rPr>
          <w:rFonts w:ascii="Arial" w:hAnsi="Arial" w:cs="Arial"/>
          <w:sz w:val="26"/>
          <w:szCs w:val="26"/>
        </w:rPr>
        <w:t xml:space="preserve">Чтобы воспользоваться услугой, необходимо в приложении «Мой налог» в разделе «Платежи» ознакомиться с предложениями и условиями по услугам </w:t>
      </w:r>
      <w:proofErr w:type="spellStart"/>
      <w:r w:rsidRPr="00D31DD6">
        <w:rPr>
          <w:rFonts w:ascii="Arial" w:hAnsi="Arial" w:cs="Arial"/>
          <w:sz w:val="26"/>
          <w:szCs w:val="26"/>
        </w:rPr>
        <w:t>эквайринга</w:t>
      </w:r>
      <w:proofErr w:type="spellEnd"/>
      <w:r w:rsidRPr="00D31DD6">
        <w:rPr>
          <w:rFonts w:ascii="Arial" w:hAnsi="Arial" w:cs="Arial"/>
          <w:sz w:val="26"/>
          <w:szCs w:val="26"/>
        </w:rPr>
        <w:t>, предоставляемым кредитными организациями – партнерами ФНС, и подключить соответствующий сервис. После этого при формировании счета в разделе «Новая продажа» станет доступен способ оплаты «Онлайн-оплата».</w:t>
      </w:r>
    </w:p>
    <w:p w:rsidR="00D31DD6" w:rsidRPr="00D31DD6" w:rsidRDefault="00D31DD6" w:rsidP="00D31DD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DD6">
        <w:rPr>
          <w:rFonts w:ascii="Arial" w:hAnsi="Arial" w:cs="Arial"/>
          <w:sz w:val="26"/>
          <w:szCs w:val="26"/>
        </w:rPr>
        <w:t xml:space="preserve">Покупатель сможет оплатить счет онлайн любым доступным способом. Средства автоматически поступят от платежного агента на счет в банке по номеру телефона </w:t>
      </w:r>
      <w:proofErr w:type="spellStart"/>
      <w:r w:rsidRPr="00D31DD6">
        <w:rPr>
          <w:rFonts w:ascii="Arial" w:hAnsi="Arial" w:cs="Arial"/>
          <w:sz w:val="26"/>
          <w:szCs w:val="26"/>
        </w:rPr>
        <w:t>самозанятого</w:t>
      </w:r>
      <w:proofErr w:type="spellEnd"/>
      <w:r w:rsidRPr="00D31DD6">
        <w:rPr>
          <w:rFonts w:ascii="Arial" w:hAnsi="Arial" w:cs="Arial"/>
          <w:sz w:val="26"/>
          <w:szCs w:val="26"/>
        </w:rPr>
        <w:t xml:space="preserve"> через систему </w:t>
      </w:r>
      <w:r>
        <w:rPr>
          <w:rFonts w:ascii="Arial" w:hAnsi="Arial" w:cs="Arial"/>
          <w:sz w:val="26"/>
          <w:szCs w:val="26"/>
        </w:rPr>
        <w:t>быстрых платежей</w:t>
      </w:r>
      <w:bookmarkStart w:id="0" w:name="_GoBack"/>
      <w:bookmarkEnd w:id="0"/>
      <w:r w:rsidRPr="00D31DD6">
        <w:rPr>
          <w:rFonts w:ascii="Arial" w:hAnsi="Arial" w:cs="Arial"/>
          <w:sz w:val="26"/>
          <w:szCs w:val="26"/>
        </w:rPr>
        <w:t>.</w:t>
      </w:r>
    </w:p>
    <w:p w:rsidR="00D31DD6" w:rsidRPr="00D31DD6" w:rsidRDefault="00D31DD6" w:rsidP="00D31DD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DD6">
        <w:rPr>
          <w:rFonts w:ascii="Arial" w:hAnsi="Arial" w:cs="Arial"/>
          <w:sz w:val="26"/>
          <w:szCs w:val="26"/>
        </w:rPr>
        <w:t>Обращаем внимание на то, что размер комиссии и условия проведения платежей определяются платежными агентами. Они опубликованы в разделе «Платежи» в профилях платежных агентов.</w:t>
      </w:r>
    </w:p>
    <w:p w:rsidR="00D31DD6" w:rsidRPr="00D31DD6" w:rsidRDefault="00D31DD6" w:rsidP="00D31DD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1DD6">
        <w:rPr>
          <w:rFonts w:ascii="Arial" w:hAnsi="Arial" w:cs="Arial"/>
          <w:sz w:val="26"/>
          <w:szCs w:val="26"/>
        </w:rPr>
        <w:t xml:space="preserve">Более подробная информация о сервисе онлайн-оплаты размещена в разделе «Информационные материалы»: памятка для </w:t>
      </w:r>
      <w:proofErr w:type="spellStart"/>
      <w:r w:rsidRPr="00D31DD6">
        <w:rPr>
          <w:rFonts w:ascii="Arial" w:hAnsi="Arial" w:cs="Arial"/>
          <w:sz w:val="26"/>
          <w:szCs w:val="26"/>
        </w:rPr>
        <w:t>самозанятого</w:t>
      </w:r>
      <w:proofErr w:type="spellEnd"/>
      <w:r w:rsidRPr="00D31DD6">
        <w:rPr>
          <w:rFonts w:ascii="Arial" w:hAnsi="Arial" w:cs="Arial"/>
          <w:sz w:val="26"/>
          <w:szCs w:val="26"/>
        </w:rPr>
        <w:t xml:space="preserve"> «Безналичная оплата товаров, работ и услуг </w:t>
      </w:r>
      <w:proofErr w:type="spellStart"/>
      <w:r w:rsidRPr="00D31DD6">
        <w:rPr>
          <w:rFonts w:ascii="Arial" w:hAnsi="Arial" w:cs="Arial"/>
          <w:sz w:val="26"/>
          <w:szCs w:val="26"/>
        </w:rPr>
        <w:t>самозанятого</w:t>
      </w:r>
      <w:proofErr w:type="spellEnd"/>
      <w:r w:rsidRPr="00D31DD6">
        <w:rPr>
          <w:rFonts w:ascii="Arial" w:hAnsi="Arial" w:cs="Arial"/>
          <w:sz w:val="26"/>
          <w:szCs w:val="26"/>
        </w:rPr>
        <w:t>».</w:t>
      </w:r>
    </w:p>
    <w:p w:rsidR="000F229F" w:rsidRPr="00D31DD6" w:rsidRDefault="000F229F" w:rsidP="00D31DD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0F229F" w:rsidRPr="00D31DD6" w:rsidSect="008E4FC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C53"/>
    <w:multiLevelType w:val="multilevel"/>
    <w:tmpl w:val="80E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40"/>
    <w:rsid w:val="000F229F"/>
    <w:rsid w:val="00122440"/>
    <w:rsid w:val="003275EE"/>
    <w:rsid w:val="00427665"/>
    <w:rsid w:val="0071042E"/>
    <w:rsid w:val="007B643E"/>
    <w:rsid w:val="008E4FC2"/>
    <w:rsid w:val="00970493"/>
    <w:rsid w:val="00BB2A4D"/>
    <w:rsid w:val="00D241BD"/>
    <w:rsid w:val="00D31DD6"/>
    <w:rsid w:val="00D62D86"/>
    <w:rsid w:val="00E5779A"/>
    <w:rsid w:val="00F17E0A"/>
    <w:rsid w:val="00F65A6A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6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2D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6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2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5E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32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3275EE"/>
    <w:rPr>
      <w:b/>
      <w:bCs/>
    </w:rPr>
  </w:style>
  <w:style w:type="paragraph" w:styleId="a8">
    <w:name w:val="List Paragraph"/>
    <w:basedOn w:val="a"/>
    <w:uiPriority w:val="34"/>
    <w:qFormat/>
    <w:rsid w:val="00D3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6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2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2D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6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2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75E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32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3275EE"/>
    <w:rPr>
      <w:b/>
      <w:bCs/>
    </w:rPr>
  </w:style>
  <w:style w:type="paragraph" w:styleId="a8">
    <w:name w:val="List Paragraph"/>
    <w:basedOn w:val="a"/>
    <w:uiPriority w:val="34"/>
    <w:qFormat/>
    <w:rsid w:val="00D3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83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9566835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 Константин</cp:lastModifiedBy>
  <cp:revision>3</cp:revision>
  <dcterms:created xsi:type="dcterms:W3CDTF">2022-07-11T08:25:00Z</dcterms:created>
  <dcterms:modified xsi:type="dcterms:W3CDTF">2022-07-11T08:28:00Z</dcterms:modified>
</cp:coreProperties>
</file>