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C" w:rsidRPr="002263AC" w:rsidRDefault="002263AC" w:rsidP="002263AC">
      <w:r w:rsidRPr="002263AC">
        <w:t>Упрощена процедура подачи документов на регистрацию создания бизнеса</w:t>
      </w:r>
    </w:p>
    <w:p w:rsidR="002263AC" w:rsidRDefault="002263AC" w:rsidP="002263AC"/>
    <w:p w:rsidR="002263AC" w:rsidRDefault="002263AC" w:rsidP="002263AC">
      <w:r w:rsidRPr="002263AC">
        <w:drawing>
          <wp:inline distT="0" distB="0" distL="0" distR="0" wp14:anchorId="537F7B27" wp14:editId="5CA460B5">
            <wp:extent cx="3800475" cy="2534887"/>
            <wp:effectExtent l="0" t="0" r="0" b="0"/>
            <wp:docPr id="2" name="Рисунок 2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36" cy="25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3AC" w:rsidRPr="002263AC" w:rsidRDefault="002263AC" w:rsidP="002263AC">
      <w:r w:rsidRPr="002263AC">
        <w:t>С 25 августа вступили в силу </w:t>
      </w:r>
      <w:hyperlink r:id="rId7" w:anchor="dst100067" w:tgtFrame="_blank" w:history="1">
        <w:r w:rsidRPr="002263AC">
          <w:rPr>
            <w:rStyle w:val="a3"/>
          </w:rPr>
          <w:t>поправки</w:t>
        </w:r>
      </w:hyperlink>
      <w:r w:rsidRPr="002263AC">
        <w:t> в Федеральный закон от 08.08.2001 № 129-ФЗ, которые упрощают процесс подачи документов при регистрации юридических лиц и индивидуальных предпринимателей. Теперь ни заявителю, ни его уполномоченному лицу не нужно самостоятельно представлять документы в регистрирующий орган для регистрации бизнеса. Эта функция возложена на нотариуса.</w:t>
      </w:r>
    </w:p>
    <w:p w:rsidR="002263AC" w:rsidRPr="002263AC" w:rsidRDefault="002263AC" w:rsidP="002263AC">
      <w:r w:rsidRPr="002263AC">
        <w:t>Теперь нотариус, засвидетельствовавший подлинность подписи заявителя на заявлении о регистрации, обязан самостоятельно направить такое заявление и другие документы в регистрирующий орган в рамках одного нотариального действия.</w:t>
      </w:r>
    </w:p>
    <w:p w:rsidR="002263AC" w:rsidRPr="002263AC" w:rsidRDefault="002263AC" w:rsidP="002263AC">
      <w:r w:rsidRPr="002263AC">
        <w:t>Нововведение направлено на оптимизацию процедуры представления документов в регистрирующий орган.</w:t>
      </w:r>
    </w:p>
    <w:p w:rsidR="002263AC" w:rsidRPr="002263AC" w:rsidRDefault="002263AC" w:rsidP="002263AC">
      <w:r w:rsidRPr="002263AC">
        <w:t> </w:t>
      </w:r>
    </w:p>
    <w:p w:rsidR="002263AC" w:rsidRPr="002263AC" w:rsidRDefault="002263AC" w:rsidP="002263AC"/>
    <w:p w:rsidR="00D2620E" w:rsidRDefault="00D2620E"/>
    <w:sectPr w:rsidR="00D2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2B"/>
    <w:rsid w:val="0011292B"/>
    <w:rsid w:val="002263AC"/>
    <w:rsid w:val="00D2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3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3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54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21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6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1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903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4379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5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4439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5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6432/01089e6a7210e89ba41b6487c0cb4e950d11320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ata.nalog.ru/cdn/image/2305618/origina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2021-08-25T07:55:00Z</dcterms:created>
  <dcterms:modified xsi:type="dcterms:W3CDTF">2021-08-25T07:56:00Z</dcterms:modified>
</cp:coreProperties>
</file>