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5E" w:rsidRPr="00F2155E" w:rsidRDefault="00F2155E" w:rsidP="00F2155E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Изменился порядок декларирования доходов граждан при продаже имущества</w:t>
      </w:r>
    </w:p>
    <w:p w:rsidR="00F2155E" w:rsidRDefault="00F2155E" w:rsidP="00F2155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2155E" w:rsidRPr="00F2155E" w:rsidRDefault="00F2155E" w:rsidP="00F215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F98A709" wp14:editId="1E4CF33E">
            <wp:simplePos x="0" y="0"/>
            <wp:positionH relativeFrom="column">
              <wp:posOffset>-11430</wp:posOffset>
            </wp:positionH>
            <wp:positionV relativeFrom="paragraph">
              <wp:posOffset>15875</wp:posOffset>
            </wp:positionV>
            <wp:extent cx="2346960" cy="15011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сообщает, что м</w:t>
      </w:r>
      <w:r w:rsidRPr="00F2155E">
        <w:rPr>
          <w:rFonts w:ascii="Arial" w:hAnsi="Arial" w:cs="Arial"/>
          <w:sz w:val="26"/>
          <w:szCs w:val="26"/>
        </w:rPr>
        <w:t>еняется порядок представления гражданами декларации по форме 3-НДФЛ при продаже недорогого недвижимого имущества. Президент Владимир Путин подписал соответствующий Федеральный закон от 02.07.2021 № 305-ФЗ.</w:t>
      </w:r>
    </w:p>
    <w:p w:rsidR="00F2155E" w:rsidRPr="00F2155E" w:rsidRDefault="00F2155E" w:rsidP="00F215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2155E">
        <w:rPr>
          <w:rFonts w:ascii="Arial" w:hAnsi="Arial" w:cs="Arial"/>
          <w:sz w:val="26"/>
          <w:szCs w:val="26"/>
        </w:rPr>
        <w:t>Так, физлицам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млн</w:t>
      </w:r>
      <w:r w:rsidR="00EA1237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r w:rsidRPr="00F2155E">
        <w:rPr>
          <w:rFonts w:ascii="Arial" w:hAnsi="Arial" w:cs="Arial"/>
          <w:sz w:val="26"/>
          <w:szCs w:val="26"/>
        </w:rPr>
        <w:t xml:space="preserve"> рублей, а иного имущества (транспорта, гаражей и т.д.) – до 250 тыс. рублей. Указанные суммы соответствуют размерам имущественных налоговых вычетов по НДФЛ. При этом если доходы от продажи объектов превышают размер вычетов, обязанность по предоставлению в инспекцию декларации по форме 3-НДФЛ сохраняется.</w:t>
      </w:r>
    </w:p>
    <w:p w:rsidR="00F2155E" w:rsidRPr="00F2155E" w:rsidRDefault="00F2155E" w:rsidP="00F215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2155E">
        <w:rPr>
          <w:rFonts w:ascii="Arial" w:hAnsi="Arial" w:cs="Arial"/>
          <w:sz w:val="26"/>
          <w:szCs w:val="26"/>
        </w:rPr>
        <w:t>Данные нововведения будут распространяться на лиц, продавших имущество </w:t>
      </w:r>
      <w:r w:rsidRPr="00F2155E">
        <w:rPr>
          <w:rFonts w:ascii="Arial" w:hAnsi="Arial" w:cs="Arial"/>
          <w:b/>
          <w:sz w:val="26"/>
          <w:szCs w:val="26"/>
          <w:u w:val="single"/>
        </w:rPr>
        <w:t>начиная с налогового периода 2021 года.</w:t>
      </w:r>
    </w:p>
    <w:p w:rsidR="00776F61" w:rsidRPr="00F2155E" w:rsidRDefault="00776F61" w:rsidP="00F215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76F61" w:rsidRPr="00F2155E" w:rsidSect="00F2155E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5E"/>
    <w:rsid w:val="006C37F0"/>
    <w:rsid w:val="00776F61"/>
    <w:rsid w:val="00EA1237"/>
    <w:rsid w:val="00F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E"/>
  </w:style>
  <w:style w:type="paragraph" w:styleId="1">
    <w:name w:val="heading 1"/>
    <w:basedOn w:val="a"/>
    <w:link w:val="10"/>
    <w:uiPriority w:val="9"/>
    <w:qFormat/>
    <w:rsid w:val="00F2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55E"/>
    <w:rPr>
      <w:color w:val="0000FF"/>
      <w:u w:val="single"/>
    </w:rPr>
  </w:style>
  <w:style w:type="character" w:styleId="a5">
    <w:name w:val="Strong"/>
    <w:basedOn w:val="a0"/>
    <w:uiPriority w:val="22"/>
    <w:qFormat/>
    <w:rsid w:val="00F21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E"/>
  </w:style>
  <w:style w:type="paragraph" w:styleId="1">
    <w:name w:val="heading 1"/>
    <w:basedOn w:val="a"/>
    <w:link w:val="10"/>
    <w:uiPriority w:val="9"/>
    <w:qFormat/>
    <w:rsid w:val="00F2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55E"/>
    <w:rPr>
      <w:color w:val="0000FF"/>
      <w:u w:val="single"/>
    </w:rPr>
  </w:style>
  <w:style w:type="character" w:styleId="a5">
    <w:name w:val="Strong"/>
    <w:basedOn w:val="a0"/>
    <w:uiPriority w:val="22"/>
    <w:qFormat/>
    <w:rsid w:val="00F2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2021-07-09T06:24:00Z</dcterms:created>
  <dcterms:modified xsi:type="dcterms:W3CDTF">2021-07-09T06:30:00Z</dcterms:modified>
</cp:coreProperties>
</file>