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8" w:rsidRPr="0095758B" w:rsidRDefault="00D70D99" w:rsidP="00C75FF8">
      <w:pPr>
        <w:jc w:val="center"/>
        <w:rPr>
          <w:b/>
          <w:sz w:val="28"/>
          <w:szCs w:val="22"/>
        </w:rPr>
      </w:pPr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D70D99" w:rsidRPr="0095758B" w:rsidRDefault="0034731D" w:rsidP="00C75FF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D70D99" w:rsidRPr="0095758B">
        <w:rPr>
          <w:b/>
          <w:sz w:val="28"/>
          <w:szCs w:val="22"/>
        </w:rPr>
        <w:t>МЕЗЕНСКИЙ РАЙОН</w:t>
      </w:r>
      <w:r>
        <w:rPr>
          <w:b/>
          <w:sz w:val="28"/>
          <w:szCs w:val="22"/>
        </w:rPr>
        <w:t>»</w:t>
      </w:r>
    </w:p>
    <w:p w:rsidR="00D70D99" w:rsidRDefault="00D70D99"/>
    <w:p w:rsidR="00D70D99" w:rsidRDefault="00BE6654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D70D99" w:rsidRDefault="00D70D99" w:rsidP="00C75FF8">
      <w:pPr>
        <w:rPr>
          <w:sz w:val="26"/>
        </w:rPr>
      </w:pPr>
    </w:p>
    <w:p w:rsidR="00D70D99" w:rsidRPr="00B40125" w:rsidRDefault="00EA06C5" w:rsidP="00E3736E">
      <w:pPr>
        <w:tabs>
          <w:tab w:val="left" w:pos="4536"/>
        </w:tabs>
        <w:jc w:val="center"/>
        <w:rPr>
          <w:sz w:val="28"/>
          <w:szCs w:val="28"/>
        </w:rPr>
      </w:pPr>
      <w:r w:rsidRPr="00B40125">
        <w:rPr>
          <w:sz w:val="28"/>
          <w:szCs w:val="28"/>
        </w:rPr>
        <w:t>о</w:t>
      </w:r>
      <w:r w:rsidR="00C75FF8" w:rsidRPr="00B40125">
        <w:rPr>
          <w:sz w:val="28"/>
          <w:szCs w:val="28"/>
        </w:rPr>
        <w:t>т</w:t>
      </w:r>
      <w:r w:rsidRPr="00B40125">
        <w:rPr>
          <w:sz w:val="28"/>
          <w:szCs w:val="28"/>
        </w:rPr>
        <w:t xml:space="preserve"> </w:t>
      </w:r>
      <w:r w:rsidR="0004171E">
        <w:rPr>
          <w:sz w:val="28"/>
          <w:szCs w:val="28"/>
        </w:rPr>
        <w:t>2</w:t>
      </w:r>
      <w:r w:rsidR="00F06FD1">
        <w:rPr>
          <w:sz w:val="28"/>
          <w:szCs w:val="28"/>
        </w:rPr>
        <w:t>9</w:t>
      </w:r>
      <w:r w:rsidR="00BD1E24">
        <w:rPr>
          <w:sz w:val="28"/>
          <w:szCs w:val="28"/>
        </w:rPr>
        <w:t xml:space="preserve"> октября</w:t>
      </w:r>
      <w:r w:rsidR="00405864">
        <w:rPr>
          <w:sz w:val="28"/>
          <w:szCs w:val="28"/>
        </w:rPr>
        <w:t xml:space="preserve"> 2020</w:t>
      </w:r>
      <w:r w:rsidR="006B1638" w:rsidRPr="00B40125">
        <w:rPr>
          <w:sz w:val="28"/>
          <w:szCs w:val="28"/>
        </w:rPr>
        <w:t xml:space="preserve"> года</w:t>
      </w:r>
      <w:r w:rsidR="006B1638" w:rsidRPr="00B40125">
        <w:rPr>
          <w:sz w:val="28"/>
          <w:szCs w:val="28"/>
        </w:rPr>
        <w:tab/>
      </w:r>
      <w:r w:rsidR="00B27539" w:rsidRPr="00B40125">
        <w:rPr>
          <w:sz w:val="28"/>
          <w:szCs w:val="28"/>
        </w:rPr>
        <w:t>№</w:t>
      </w:r>
      <w:r w:rsidR="00217E12">
        <w:rPr>
          <w:sz w:val="28"/>
          <w:szCs w:val="28"/>
        </w:rPr>
        <w:t xml:space="preserve"> </w:t>
      </w:r>
      <w:r w:rsidR="008E1506">
        <w:rPr>
          <w:sz w:val="28"/>
          <w:szCs w:val="28"/>
        </w:rPr>
        <w:t>6</w:t>
      </w:r>
      <w:r w:rsidR="005366BA">
        <w:rPr>
          <w:sz w:val="28"/>
          <w:szCs w:val="28"/>
        </w:rPr>
        <w:t>6</w:t>
      </w:r>
      <w:r w:rsidR="00DD0F7A">
        <w:rPr>
          <w:sz w:val="28"/>
          <w:szCs w:val="28"/>
        </w:rPr>
        <w:t>8</w:t>
      </w:r>
    </w:p>
    <w:p w:rsidR="00C75FF8" w:rsidRDefault="00C75FF8" w:rsidP="00C75FF8">
      <w:pPr>
        <w:jc w:val="center"/>
        <w:rPr>
          <w:sz w:val="26"/>
        </w:rPr>
      </w:pPr>
    </w:p>
    <w:p w:rsidR="00C75FF8" w:rsidRPr="00C75FF8" w:rsidRDefault="00C75FF8" w:rsidP="00C75FF8">
      <w:pPr>
        <w:jc w:val="center"/>
      </w:pPr>
      <w:r>
        <w:t>г.Мезень Архангельской области</w:t>
      </w:r>
    </w:p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EF379B">
        <w:tc>
          <w:tcPr>
            <w:tcW w:w="8930" w:type="dxa"/>
          </w:tcPr>
          <w:p w:rsidR="00DD0F7A" w:rsidRPr="00DD0F7A" w:rsidRDefault="00DD0F7A" w:rsidP="00DD0F7A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DD0F7A">
              <w:rPr>
                <w:b/>
                <w:bCs/>
                <w:sz w:val="26"/>
                <w:szCs w:val="26"/>
              </w:rPr>
              <w:t xml:space="preserve">Об установлении публичного сервитута для размещения </w:t>
            </w:r>
          </w:p>
          <w:p w:rsidR="00D70D99" w:rsidRPr="00FC683B" w:rsidRDefault="00DD0F7A" w:rsidP="00DD0F7A">
            <w:pPr>
              <w:jc w:val="center"/>
              <w:rPr>
                <w:b/>
                <w:bCs/>
                <w:sz w:val="26"/>
                <w:szCs w:val="26"/>
              </w:rPr>
            </w:pPr>
            <w:r w:rsidRPr="00DD0F7A">
              <w:rPr>
                <w:b/>
                <w:bCs/>
                <w:sz w:val="26"/>
                <w:szCs w:val="26"/>
              </w:rPr>
              <w:t>объекта электросетевого хозяйства КТП №12 10/0,4 кВ д. Мелогора</w:t>
            </w:r>
            <w:bookmarkEnd w:id="0"/>
          </w:p>
        </w:tc>
      </w:tr>
    </w:tbl>
    <w:p w:rsidR="00D70D99" w:rsidRPr="00EF379B" w:rsidRDefault="00D70D99">
      <w:pPr>
        <w:jc w:val="center"/>
        <w:rPr>
          <w:sz w:val="26"/>
        </w:rPr>
      </w:pPr>
    </w:p>
    <w:p w:rsidR="00317D97" w:rsidRDefault="00317D97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F06FD1" w:rsidRPr="00317D97" w:rsidRDefault="00F06FD1" w:rsidP="005366BA">
      <w:pPr>
        <w:pStyle w:val="20"/>
        <w:tabs>
          <w:tab w:val="left" w:pos="1134"/>
        </w:tabs>
        <w:rPr>
          <w:sz w:val="26"/>
          <w:szCs w:val="26"/>
        </w:rPr>
      </w:pPr>
    </w:p>
    <w:p w:rsidR="00DD0F7A" w:rsidRDefault="00DD0F7A" w:rsidP="00DD0F7A">
      <w:pPr>
        <w:tabs>
          <w:tab w:val="left" w:pos="1134"/>
        </w:tabs>
        <w:ind w:firstLine="708"/>
        <w:jc w:val="both"/>
        <w:rPr>
          <w:b/>
          <w:bCs/>
          <w:i/>
          <w:iCs/>
          <w:sz w:val="26"/>
          <w:szCs w:val="26"/>
        </w:rPr>
      </w:pPr>
      <w:r w:rsidRPr="00DD0F7A">
        <w:rPr>
          <w:sz w:val="26"/>
          <w:szCs w:val="26"/>
        </w:rPr>
        <w:t xml:space="preserve">На основании ходатайства публичного акционерного общества «Межрегиональная распределительная сетевая компания Северо-Запада»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МО «Мезенский район» </w:t>
      </w:r>
      <w:r w:rsidRPr="00DD0F7A">
        <w:rPr>
          <w:b/>
          <w:bCs/>
          <w:i/>
          <w:iCs/>
          <w:sz w:val="26"/>
          <w:szCs w:val="26"/>
        </w:rPr>
        <w:t>п о с т а н о в л я е т:</w:t>
      </w:r>
    </w:p>
    <w:p w:rsidR="00DD0F7A" w:rsidRPr="00DD0F7A" w:rsidRDefault="00DD0F7A" w:rsidP="00DD0F7A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DD0F7A" w:rsidRPr="00DD0F7A" w:rsidRDefault="00DD0F7A" w:rsidP="00DD0F7A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DD0F7A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сетевая компания Северо-Запада» (ОГРН 1047855175785, ИНН 7802312751, почтовый адрес: 196247, г. Санкт-Петербург, площадь Конституции, д.3. литер А, помещение 16Н, публичный сервитут с целью размещения объекта электросетевого хозяйства  КТП № 12 10/0,4 кВ д. Мелогора в кадастровом квартале 29:11:150401, на части земельных участков с кадастровыми номерами 29:11:150401:213, 29:11:150401:2, 29:11:150401:246, расположенного по адресу: Архангельская область, Мезенский район, д. Мелогора</w:t>
      </w:r>
      <w:r>
        <w:rPr>
          <w:sz w:val="26"/>
          <w:szCs w:val="26"/>
        </w:rPr>
        <w:t>.</w:t>
      </w:r>
    </w:p>
    <w:p w:rsidR="00DD0F7A" w:rsidRPr="00DD0F7A" w:rsidRDefault="00DD0F7A" w:rsidP="00DD0F7A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DD0F7A">
        <w:rPr>
          <w:sz w:val="26"/>
          <w:szCs w:val="26"/>
        </w:rPr>
        <w:t>Утвердить границы публичного сервитута согласно приложению.</w:t>
      </w:r>
    </w:p>
    <w:p w:rsidR="00DD0F7A" w:rsidRPr="00DD0F7A" w:rsidRDefault="00DD0F7A" w:rsidP="00DD0F7A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DD0F7A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DD0F7A" w:rsidRPr="00DD0F7A" w:rsidRDefault="00DD0F7A" w:rsidP="00DD0F7A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DD0F7A">
        <w:rPr>
          <w:sz w:val="26"/>
          <w:szCs w:val="26"/>
        </w:rPr>
        <w:t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DD0F7A" w:rsidRPr="00DD0F7A" w:rsidRDefault="00DD0F7A" w:rsidP="00DD0F7A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DD0F7A">
        <w:rPr>
          <w:sz w:val="26"/>
          <w:szCs w:val="26"/>
        </w:rPr>
        <w:t>Обоснованием необходимости установления публичного сервитута: основание п.1 ст.39.37 ЗК РФ для эксплуатации электросетевого объекта.</w:t>
      </w:r>
    </w:p>
    <w:p w:rsidR="00DD0F7A" w:rsidRPr="00DD0F7A" w:rsidRDefault="00DD0F7A" w:rsidP="00DD0F7A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DD0F7A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DD0F7A" w:rsidRPr="00DD0F7A" w:rsidRDefault="00DD0F7A" w:rsidP="00DD0F7A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DD0F7A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 для размещения которого был установлен публичный сервитут.</w:t>
      </w:r>
    </w:p>
    <w:p w:rsidR="00DD0F7A" w:rsidRPr="00DD0F7A" w:rsidRDefault="00DD0F7A" w:rsidP="00DD0F7A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DD0F7A">
        <w:rPr>
          <w:sz w:val="26"/>
          <w:szCs w:val="26"/>
        </w:rPr>
        <w:t xml:space="preserve">Обладатель публичного сервитута обязан снести объекты, размещенные им на основании публичного сервитута, и осуществить при необходимости </w:t>
      </w:r>
      <w:r w:rsidRPr="00DD0F7A">
        <w:rPr>
          <w:sz w:val="26"/>
          <w:szCs w:val="26"/>
        </w:rPr>
        <w:lastRenderedPageBreak/>
        <w:t>рекультивацию земельного участка в срок не позднее чем шесть месяцев с момента прекращения публичного сервитута.</w:t>
      </w:r>
    </w:p>
    <w:p w:rsidR="00DD0F7A" w:rsidRPr="00DD0F7A" w:rsidRDefault="00DD0F7A" w:rsidP="00DD0F7A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DD0F7A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DD0F7A" w:rsidRPr="00DD0F7A" w:rsidRDefault="00DD0F7A" w:rsidP="00DD0F7A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DD0F7A">
        <w:rPr>
          <w:sz w:val="26"/>
          <w:szCs w:val="26"/>
        </w:rPr>
        <w:t>Отделу по местному самоуправлению, связям с общественностью и СМИ в течении 5 рабочих дней со дня принятия решения об установлении публичного сервитута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и разместить на официальном сайте администрации муниципального образования «Мезенский район» в сети Интернет.</w:t>
      </w:r>
    </w:p>
    <w:p w:rsidR="00DD0F7A" w:rsidRPr="00DD0F7A" w:rsidRDefault="00DD0F7A" w:rsidP="00DD0F7A">
      <w:pPr>
        <w:numPr>
          <w:ilvl w:val="0"/>
          <w:numId w:val="21"/>
        </w:numPr>
        <w:tabs>
          <w:tab w:val="clear" w:pos="720"/>
          <w:tab w:val="num" w:pos="0"/>
          <w:tab w:val="left" w:pos="1134"/>
        </w:tabs>
        <w:ind w:left="0" w:firstLine="708"/>
        <w:jc w:val="both"/>
        <w:rPr>
          <w:sz w:val="26"/>
          <w:szCs w:val="26"/>
        </w:rPr>
      </w:pPr>
      <w:r w:rsidRPr="00DD0F7A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FC683B" w:rsidRPr="00DD0F7A" w:rsidRDefault="00FC683B" w:rsidP="00DD0F7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247142" w:rsidRDefault="00247142" w:rsidP="00DD0F7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DD0F7A" w:rsidRPr="00DD0F7A" w:rsidRDefault="00DD0F7A" w:rsidP="00DD0F7A">
      <w:pPr>
        <w:tabs>
          <w:tab w:val="left" w:pos="993"/>
          <w:tab w:val="left" w:pos="1134"/>
        </w:tabs>
        <w:ind w:firstLine="708"/>
        <w:jc w:val="both"/>
        <w:rPr>
          <w:sz w:val="26"/>
          <w:szCs w:val="26"/>
        </w:rPr>
      </w:pPr>
    </w:p>
    <w:p w:rsidR="008E1506" w:rsidRPr="00542872" w:rsidRDefault="008E1506" w:rsidP="008E1506">
      <w:pPr>
        <w:tabs>
          <w:tab w:val="left" w:pos="993"/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  <w:r w:rsidRPr="00542872">
        <w:rPr>
          <w:b/>
          <w:sz w:val="28"/>
          <w:szCs w:val="28"/>
        </w:rPr>
        <w:t xml:space="preserve"> </w:t>
      </w:r>
      <w:r w:rsidRPr="0054287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Н.Н. Ботева</w:t>
      </w:r>
      <w:r w:rsidRPr="00542872">
        <w:rPr>
          <w:sz w:val="28"/>
          <w:szCs w:val="28"/>
        </w:rPr>
        <w:t xml:space="preserve"> </w:t>
      </w:r>
    </w:p>
    <w:p w:rsidR="00324CBE" w:rsidRDefault="00324CBE" w:rsidP="00324CBE">
      <w:pPr>
        <w:tabs>
          <w:tab w:val="left" w:pos="993"/>
          <w:tab w:val="left" w:pos="7938"/>
        </w:tabs>
        <w:jc w:val="both"/>
        <w:rPr>
          <w:sz w:val="24"/>
        </w:rPr>
      </w:pPr>
    </w:p>
    <w:p w:rsidR="00866F76" w:rsidRDefault="00866F76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187D4E" w:rsidRDefault="00187D4E" w:rsidP="00866F76">
      <w:pPr>
        <w:tabs>
          <w:tab w:val="left" w:pos="993"/>
          <w:tab w:val="left" w:pos="7938"/>
        </w:tabs>
        <w:jc w:val="both"/>
        <w:rPr>
          <w:sz w:val="24"/>
        </w:rPr>
      </w:pPr>
    </w:p>
    <w:p w:rsidR="008E1506" w:rsidRDefault="008E1506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Default="000A4891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7A67AA" w:rsidRDefault="007A67A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641E8" w:rsidRDefault="005641E8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9806DC" w:rsidRDefault="009806DC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FC683B" w:rsidRDefault="00FC683B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5366BA" w:rsidRDefault="005366BA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0A4891" w:rsidRPr="000A4891" w:rsidRDefault="00866F76" w:rsidP="000A4891">
      <w:pPr>
        <w:pStyle w:val="20"/>
        <w:rPr>
          <w:szCs w:val="24"/>
        </w:rPr>
      </w:pPr>
      <w:r w:rsidRPr="000A4891">
        <w:rPr>
          <w:szCs w:val="24"/>
        </w:rPr>
        <w:t xml:space="preserve">Направлено: </w:t>
      </w:r>
      <w:r w:rsidR="00B31B05" w:rsidRPr="000A4891">
        <w:rPr>
          <w:szCs w:val="24"/>
        </w:rPr>
        <w:t xml:space="preserve">дело, </w:t>
      </w:r>
      <w:r w:rsidR="002E4443">
        <w:rPr>
          <w:szCs w:val="24"/>
        </w:rPr>
        <w:t>КУМИ</w:t>
      </w:r>
      <w:r w:rsidR="004801E6">
        <w:rPr>
          <w:szCs w:val="24"/>
        </w:rPr>
        <w:t>.</w:t>
      </w:r>
    </w:p>
    <w:p w:rsidR="00DE0B09" w:rsidRPr="005E0E8B" w:rsidRDefault="00DE0B09" w:rsidP="005E0E8B">
      <w:pPr>
        <w:jc w:val="both"/>
        <w:rPr>
          <w:sz w:val="24"/>
          <w:szCs w:val="24"/>
        </w:rPr>
      </w:pPr>
    </w:p>
    <w:sectPr w:rsidR="00DE0B09" w:rsidRPr="005E0E8B" w:rsidSect="00BD1E24">
      <w:pgSz w:w="11906" w:h="16838"/>
      <w:pgMar w:top="1134" w:right="70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57" w:rsidRDefault="00834D57">
      <w:r>
        <w:separator/>
      </w:r>
    </w:p>
  </w:endnote>
  <w:endnote w:type="continuationSeparator" w:id="0">
    <w:p w:rsidR="00834D57" w:rsidRDefault="00834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57" w:rsidRDefault="00834D57">
      <w:r>
        <w:separator/>
      </w:r>
    </w:p>
  </w:footnote>
  <w:footnote w:type="continuationSeparator" w:id="0">
    <w:p w:rsidR="00834D57" w:rsidRDefault="00834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834"/>
    <w:multiLevelType w:val="hybridMultilevel"/>
    <w:tmpl w:val="641876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0F6A7D68"/>
    <w:multiLevelType w:val="hybridMultilevel"/>
    <w:tmpl w:val="8BD8833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244151"/>
    <w:multiLevelType w:val="hybridMultilevel"/>
    <w:tmpl w:val="1E2AB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465FF"/>
    <w:multiLevelType w:val="hybridMultilevel"/>
    <w:tmpl w:val="FD2E7336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F3A5B73"/>
    <w:multiLevelType w:val="hybridMultilevel"/>
    <w:tmpl w:val="3EF2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5E0186"/>
    <w:multiLevelType w:val="hybridMultilevel"/>
    <w:tmpl w:val="F17CCB1C"/>
    <w:lvl w:ilvl="0" w:tplc="A4DCF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7346A5"/>
    <w:multiLevelType w:val="hybridMultilevel"/>
    <w:tmpl w:val="B6648858"/>
    <w:lvl w:ilvl="0" w:tplc="78086DAC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2329C8"/>
    <w:multiLevelType w:val="hybridMultilevel"/>
    <w:tmpl w:val="A670C764"/>
    <w:lvl w:ilvl="0" w:tplc="9B0EF7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10F1436"/>
    <w:multiLevelType w:val="hybridMultilevel"/>
    <w:tmpl w:val="5BDC9CA2"/>
    <w:lvl w:ilvl="0" w:tplc="09A08D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5B3880"/>
    <w:multiLevelType w:val="hybridMultilevel"/>
    <w:tmpl w:val="B2001F2C"/>
    <w:lvl w:ilvl="0" w:tplc="226CD3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F8C7FEA"/>
    <w:multiLevelType w:val="hybridMultilevel"/>
    <w:tmpl w:val="62B2B436"/>
    <w:lvl w:ilvl="0" w:tplc="F800A9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78086D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6"/>
  </w:num>
  <w:num w:numId="5">
    <w:abstractNumId w:val="15"/>
  </w:num>
  <w:num w:numId="6">
    <w:abstractNumId w:val="1"/>
  </w:num>
  <w:num w:numId="7">
    <w:abstractNumId w:val="3"/>
  </w:num>
  <w:num w:numId="8">
    <w:abstractNumId w:val="5"/>
  </w:num>
  <w:num w:numId="9">
    <w:abstractNumId w:val="16"/>
  </w:num>
  <w:num w:numId="10">
    <w:abstractNumId w:val="12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0"/>
  </w:num>
  <w:num w:numId="16">
    <w:abstractNumId w:val="14"/>
  </w:num>
  <w:num w:numId="17">
    <w:abstractNumId w:val="2"/>
  </w:num>
  <w:num w:numId="18">
    <w:abstractNumId w:val="0"/>
  </w:num>
  <w:num w:numId="19">
    <w:abstractNumId w:val="8"/>
  </w:num>
  <w:num w:numId="20">
    <w:abstractNumId w:val="1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68"/>
    <w:rsid w:val="0000042B"/>
    <w:rsid w:val="00002D59"/>
    <w:rsid w:val="00006AD6"/>
    <w:rsid w:val="00007144"/>
    <w:rsid w:val="0000758E"/>
    <w:rsid w:val="0001014D"/>
    <w:rsid w:val="00016622"/>
    <w:rsid w:val="000216B4"/>
    <w:rsid w:val="000374C6"/>
    <w:rsid w:val="0004171E"/>
    <w:rsid w:val="00044EA8"/>
    <w:rsid w:val="00055C2B"/>
    <w:rsid w:val="000563EF"/>
    <w:rsid w:val="00062BFA"/>
    <w:rsid w:val="00063E91"/>
    <w:rsid w:val="00076EDD"/>
    <w:rsid w:val="00084776"/>
    <w:rsid w:val="000A4891"/>
    <w:rsid w:val="000C7C5E"/>
    <w:rsid w:val="000D2DC2"/>
    <w:rsid w:val="000D5954"/>
    <w:rsid w:val="001021F0"/>
    <w:rsid w:val="00127536"/>
    <w:rsid w:val="00132296"/>
    <w:rsid w:val="00141F1C"/>
    <w:rsid w:val="00187D4E"/>
    <w:rsid w:val="001C1458"/>
    <w:rsid w:val="001E3BC3"/>
    <w:rsid w:val="001E6FD7"/>
    <w:rsid w:val="00203100"/>
    <w:rsid w:val="00213184"/>
    <w:rsid w:val="002173E8"/>
    <w:rsid w:val="00217E12"/>
    <w:rsid w:val="0023372B"/>
    <w:rsid w:val="002409A4"/>
    <w:rsid w:val="00241686"/>
    <w:rsid w:val="0024435C"/>
    <w:rsid w:val="00247142"/>
    <w:rsid w:val="00262119"/>
    <w:rsid w:val="00275E60"/>
    <w:rsid w:val="00290D98"/>
    <w:rsid w:val="00293CF7"/>
    <w:rsid w:val="002A45EA"/>
    <w:rsid w:val="002A7D9F"/>
    <w:rsid w:val="002E4443"/>
    <w:rsid w:val="002F0A1A"/>
    <w:rsid w:val="00317D97"/>
    <w:rsid w:val="00324CBE"/>
    <w:rsid w:val="00332707"/>
    <w:rsid w:val="003442BC"/>
    <w:rsid w:val="0034731D"/>
    <w:rsid w:val="00361F26"/>
    <w:rsid w:val="00364968"/>
    <w:rsid w:val="003C3F5D"/>
    <w:rsid w:val="003D11ED"/>
    <w:rsid w:val="00405389"/>
    <w:rsid w:val="00405864"/>
    <w:rsid w:val="00405D47"/>
    <w:rsid w:val="00413B27"/>
    <w:rsid w:val="00421830"/>
    <w:rsid w:val="00422C3C"/>
    <w:rsid w:val="004339AD"/>
    <w:rsid w:val="00440480"/>
    <w:rsid w:val="00443F08"/>
    <w:rsid w:val="00447FF1"/>
    <w:rsid w:val="004608EE"/>
    <w:rsid w:val="00466B07"/>
    <w:rsid w:val="00474C68"/>
    <w:rsid w:val="004801E6"/>
    <w:rsid w:val="00480792"/>
    <w:rsid w:val="00487C4E"/>
    <w:rsid w:val="00491BB3"/>
    <w:rsid w:val="00495932"/>
    <w:rsid w:val="004E0FE8"/>
    <w:rsid w:val="004E11E7"/>
    <w:rsid w:val="004E39FA"/>
    <w:rsid w:val="004E7560"/>
    <w:rsid w:val="005366BA"/>
    <w:rsid w:val="00537D8D"/>
    <w:rsid w:val="00542872"/>
    <w:rsid w:val="0055206E"/>
    <w:rsid w:val="005641E8"/>
    <w:rsid w:val="00572B9D"/>
    <w:rsid w:val="005E0E8B"/>
    <w:rsid w:val="005E2ABE"/>
    <w:rsid w:val="005F134B"/>
    <w:rsid w:val="005F5CC7"/>
    <w:rsid w:val="005F7591"/>
    <w:rsid w:val="00600BA8"/>
    <w:rsid w:val="00601856"/>
    <w:rsid w:val="006258C9"/>
    <w:rsid w:val="0063094C"/>
    <w:rsid w:val="00636EA2"/>
    <w:rsid w:val="00641C3C"/>
    <w:rsid w:val="006604F7"/>
    <w:rsid w:val="0066420A"/>
    <w:rsid w:val="00674DAF"/>
    <w:rsid w:val="006B1638"/>
    <w:rsid w:val="006B3D53"/>
    <w:rsid w:val="006D1E64"/>
    <w:rsid w:val="006D5847"/>
    <w:rsid w:val="006E089D"/>
    <w:rsid w:val="006E0B4F"/>
    <w:rsid w:val="006E1E3D"/>
    <w:rsid w:val="006E337C"/>
    <w:rsid w:val="007311BC"/>
    <w:rsid w:val="00775962"/>
    <w:rsid w:val="007805CD"/>
    <w:rsid w:val="007868A3"/>
    <w:rsid w:val="007A67AA"/>
    <w:rsid w:val="007B2931"/>
    <w:rsid w:val="007F0379"/>
    <w:rsid w:val="007F6769"/>
    <w:rsid w:val="00833D75"/>
    <w:rsid w:val="00834D57"/>
    <w:rsid w:val="00836ECB"/>
    <w:rsid w:val="00850668"/>
    <w:rsid w:val="00861725"/>
    <w:rsid w:val="00866F76"/>
    <w:rsid w:val="00876E45"/>
    <w:rsid w:val="00882D38"/>
    <w:rsid w:val="008C1B99"/>
    <w:rsid w:val="008E1506"/>
    <w:rsid w:val="008E5691"/>
    <w:rsid w:val="0090069D"/>
    <w:rsid w:val="009049F9"/>
    <w:rsid w:val="00905EFE"/>
    <w:rsid w:val="009129FE"/>
    <w:rsid w:val="00923D47"/>
    <w:rsid w:val="00926AEA"/>
    <w:rsid w:val="00935B83"/>
    <w:rsid w:val="0095048B"/>
    <w:rsid w:val="009560FA"/>
    <w:rsid w:val="0095758B"/>
    <w:rsid w:val="0098050A"/>
    <w:rsid w:val="009806DC"/>
    <w:rsid w:val="00984B1C"/>
    <w:rsid w:val="009A7A49"/>
    <w:rsid w:val="009C67E1"/>
    <w:rsid w:val="009D2C54"/>
    <w:rsid w:val="009E62DB"/>
    <w:rsid w:val="00A12E08"/>
    <w:rsid w:val="00A25ABE"/>
    <w:rsid w:val="00A60700"/>
    <w:rsid w:val="00A94791"/>
    <w:rsid w:val="00AB2B20"/>
    <w:rsid w:val="00AD4558"/>
    <w:rsid w:val="00AD59AE"/>
    <w:rsid w:val="00AF4249"/>
    <w:rsid w:val="00B05C47"/>
    <w:rsid w:val="00B27539"/>
    <w:rsid w:val="00B31B05"/>
    <w:rsid w:val="00B31E30"/>
    <w:rsid w:val="00B40125"/>
    <w:rsid w:val="00B41C37"/>
    <w:rsid w:val="00B62569"/>
    <w:rsid w:val="00B62E2D"/>
    <w:rsid w:val="00B83BFD"/>
    <w:rsid w:val="00B87E71"/>
    <w:rsid w:val="00BD1E24"/>
    <w:rsid w:val="00BD4A80"/>
    <w:rsid w:val="00BE6654"/>
    <w:rsid w:val="00C663F1"/>
    <w:rsid w:val="00C673B8"/>
    <w:rsid w:val="00C75FF8"/>
    <w:rsid w:val="00C7739F"/>
    <w:rsid w:val="00CA0009"/>
    <w:rsid w:val="00CA15C8"/>
    <w:rsid w:val="00CB1876"/>
    <w:rsid w:val="00CB46BB"/>
    <w:rsid w:val="00D1061A"/>
    <w:rsid w:val="00D53CEA"/>
    <w:rsid w:val="00D70D99"/>
    <w:rsid w:val="00D83311"/>
    <w:rsid w:val="00D84342"/>
    <w:rsid w:val="00DA0E3A"/>
    <w:rsid w:val="00DA4D3E"/>
    <w:rsid w:val="00DC2041"/>
    <w:rsid w:val="00DC46CD"/>
    <w:rsid w:val="00DD0F7A"/>
    <w:rsid w:val="00DD4ED3"/>
    <w:rsid w:val="00DD6AFA"/>
    <w:rsid w:val="00DE0B09"/>
    <w:rsid w:val="00E11B9E"/>
    <w:rsid w:val="00E14E8A"/>
    <w:rsid w:val="00E16BDF"/>
    <w:rsid w:val="00E227AE"/>
    <w:rsid w:val="00E3594B"/>
    <w:rsid w:val="00E3736E"/>
    <w:rsid w:val="00E72857"/>
    <w:rsid w:val="00E74FF2"/>
    <w:rsid w:val="00EA06C5"/>
    <w:rsid w:val="00EA0AFD"/>
    <w:rsid w:val="00ED668D"/>
    <w:rsid w:val="00EF379B"/>
    <w:rsid w:val="00EF390F"/>
    <w:rsid w:val="00EF738A"/>
    <w:rsid w:val="00F06FD1"/>
    <w:rsid w:val="00F0717E"/>
    <w:rsid w:val="00F36ECF"/>
    <w:rsid w:val="00F371C6"/>
    <w:rsid w:val="00F472FD"/>
    <w:rsid w:val="00F65072"/>
    <w:rsid w:val="00F83A5B"/>
    <w:rsid w:val="00F86C09"/>
    <w:rsid w:val="00FC176A"/>
    <w:rsid w:val="00FC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60167-C884-4D83-AF44-A51EEE398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ConsPlusNonformat">
    <w:name w:val="ConsPlusNonformat"/>
    <w:uiPriority w:val="99"/>
    <w:rsid w:val="00CB1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8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217E1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17E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E0B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0A4891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101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Мария Двоеглазова</cp:lastModifiedBy>
  <cp:revision>2</cp:revision>
  <cp:lastPrinted>2020-10-29T09:09:00Z</cp:lastPrinted>
  <dcterms:created xsi:type="dcterms:W3CDTF">2020-12-22T07:30:00Z</dcterms:created>
  <dcterms:modified xsi:type="dcterms:W3CDTF">2020-12-22T07:30:00Z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