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43F" w:rsidRPr="007F0FE8" w:rsidRDefault="0008643F" w:rsidP="0008643F">
      <w:pPr>
        <w:jc w:val="center"/>
        <w:rPr>
          <w:b/>
        </w:rPr>
      </w:pPr>
      <w:r w:rsidRPr="007F0FE8">
        <w:rPr>
          <w:b/>
        </w:rPr>
        <w:t xml:space="preserve">АДМИНИСТРАЦИЯ МУНИЦИПАЛЬНОГО ОБРАЗОВАНИЯ </w:t>
      </w:r>
    </w:p>
    <w:p w:rsidR="0008643F" w:rsidRPr="007F0FE8" w:rsidRDefault="0008643F" w:rsidP="0008643F">
      <w:pPr>
        <w:jc w:val="center"/>
        <w:rPr>
          <w:b/>
        </w:rPr>
      </w:pPr>
      <w:r w:rsidRPr="007F0FE8">
        <w:rPr>
          <w:b/>
        </w:rPr>
        <w:t>«МЕЗЕНСКИЙ РАЙОН»</w:t>
      </w:r>
    </w:p>
    <w:p w:rsidR="0008643F" w:rsidRPr="007F0FE8" w:rsidRDefault="0008643F" w:rsidP="0008643F">
      <w:pPr>
        <w:jc w:val="center"/>
      </w:pPr>
    </w:p>
    <w:p w:rsidR="0008643F" w:rsidRPr="007F0FE8" w:rsidRDefault="0008643F" w:rsidP="0008643F">
      <w:pPr>
        <w:jc w:val="center"/>
        <w:rPr>
          <w:b/>
        </w:rPr>
      </w:pPr>
      <w:r w:rsidRPr="007F0FE8">
        <w:rPr>
          <w:b/>
        </w:rPr>
        <w:t>ПОСТАНОВЛЕНИЕ</w:t>
      </w:r>
    </w:p>
    <w:p w:rsidR="0008643F" w:rsidRPr="007F0FE8" w:rsidRDefault="0008643F" w:rsidP="0008643F">
      <w:pPr>
        <w:jc w:val="center"/>
        <w:rPr>
          <w:sz w:val="26"/>
          <w:szCs w:val="26"/>
        </w:rPr>
      </w:pPr>
      <w:r w:rsidRPr="007F0FE8">
        <w:rPr>
          <w:sz w:val="26"/>
          <w:szCs w:val="26"/>
        </w:rPr>
        <w:t xml:space="preserve">от  </w:t>
      </w:r>
      <w:r>
        <w:rPr>
          <w:sz w:val="26"/>
          <w:szCs w:val="26"/>
        </w:rPr>
        <w:t>__</w:t>
      </w:r>
      <w:r w:rsidR="001A7EE1">
        <w:rPr>
          <w:sz w:val="26"/>
          <w:szCs w:val="26"/>
        </w:rPr>
        <w:t>22</w:t>
      </w:r>
      <w:r>
        <w:rPr>
          <w:sz w:val="26"/>
          <w:szCs w:val="26"/>
        </w:rPr>
        <w:t>__</w:t>
      </w:r>
      <w:r w:rsidR="00B26F18">
        <w:rPr>
          <w:sz w:val="26"/>
          <w:szCs w:val="26"/>
        </w:rPr>
        <w:t xml:space="preserve"> </w:t>
      </w:r>
      <w:r>
        <w:rPr>
          <w:sz w:val="26"/>
          <w:szCs w:val="26"/>
        </w:rPr>
        <w:t>октября 20</w:t>
      </w:r>
      <w:r w:rsidR="00B26F18">
        <w:rPr>
          <w:sz w:val="26"/>
          <w:szCs w:val="26"/>
        </w:rPr>
        <w:t>20</w:t>
      </w:r>
      <w:r>
        <w:rPr>
          <w:sz w:val="26"/>
          <w:szCs w:val="26"/>
        </w:rPr>
        <w:t xml:space="preserve"> года  </w:t>
      </w:r>
      <w:r w:rsidR="00B26F18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№ _</w:t>
      </w:r>
      <w:r w:rsidR="001A7EE1">
        <w:rPr>
          <w:sz w:val="26"/>
          <w:szCs w:val="26"/>
        </w:rPr>
        <w:t>646</w:t>
      </w:r>
      <w:r>
        <w:rPr>
          <w:sz w:val="26"/>
          <w:szCs w:val="26"/>
        </w:rPr>
        <w:t>____</w:t>
      </w:r>
    </w:p>
    <w:p w:rsidR="0008643F" w:rsidRPr="007F0FE8" w:rsidRDefault="0008643F" w:rsidP="0008643F">
      <w:pPr>
        <w:jc w:val="center"/>
      </w:pPr>
      <w:r w:rsidRPr="007F0FE8">
        <w:t>г. Мезень Архангельская область</w:t>
      </w:r>
    </w:p>
    <w:p w:rsidR="0008643F" w:rsidRPr="007F0FE8" w:rsidRDefault="0008643F" w:rsidP="0008643F">
      <w:pPr>
        <w:jc w:val="center"/>
        <w:rPr>
          <w:sz w:val="26"/>
          <w:szCs w:val="26"/>
        </w:rPr>
      </w:pPr>
    </w:p>
    <w:p w:rsidR="0008643F" w:rsidRPr="007F0FE8" w:rsidRDefault="0008643F" w:rsidP="0008643F">
      <w:pPr>
        <w:jc w:val="center"/>
        <w:rPr>
          <w:b/>
          <w:sz w:val="26"/>
          <w:szCs w:val="26"/>
        </w:rPr>
      </w:pPr>
      <w:r w:rsidRPr="007F0FE8">
        <w:rPr>
          <w:b/>
          <w:sz w:val="26"/>
          <w:szCs w:val="26"/>
        </w:rPr>
        <w:t xml:space="preserve"> Об утверждении муниципальной программы</w:t>
      </w:r>
    </w:p>
    <w:p w:rsidR="0008643F" w:rsidRPr="007F0FE8" w:rsidRDefault="0008643F" w:rsidP="0008643F">
      <w:pPr>
        <w:jc w:val="center"/>
        <w:rPr>
          <w:b/>
          <w:sz w:val="26"/>
          <w:szCs w:val="26"/>
        </w:rPr>
      </w:pPr>
      <w:r w:rsidRPr="007F0FE8">
        <w:rPr>
          <w:b/>
          <w:sz w:val="26"/>
          <w:szCs w:val="26"/>
        </w:rPr>
        <w:t>«Развитие общего образования, создание условий</w:t>
      </w:r>
    </w:p>
    <w:p w:rsidR="0008643F" w:rsidRPr="007F0FE8" w:rsidRDefault="0008643F" w:rsidP="0008643F">
      <w:pPr>
        <w:jc w:val="center"/>
        <w:rPr>
          <w:b/>
          <w:sz w:val="26"/>
          <w:szCs w:val="26"/>
        </w:rPr>
      </w:pPr>
      <w:r w:rsidRPr="007F0FE8">
        <w:rPr>
          <w:b/>
          <w:sz w:val="26"/>
          <w:szCs w:val="26"/>
        </w:rPr>
        <w:t>для социализации детей в муниципальном образовании</w:t>
      </w:r>
    </w:p>
    <w:p w:rsidR="0008643F" w:rsidRPr="007F0FE8" w:rsidRDefault="0008643F" w:rsidP="0008643F">
      <w:pPr>
        <w:jc w:val="center"/>
        <w:rPr>
          <w:b/>
          <w:sz w:val="26"/>
          <w:szCs w:val="26"/>
        </w:rPr>
      </w:pPr>
      <w:r w:rsidRPr="007F0FE8">
        <w:rPr>
          <w:b/>
          <w:sz w:val="26"/>
          <w:szCs w:val="26"/>
        </w:rPr>
        <w:t>«Мезенс</w:t>
      </w:r>
      <w:r>
        <w:rPr>
          <w:b/>
          <w:sz w:val="26"/>
          <w:szCs w:val="26"/>
        </w:rPr>
        <w:t>кий муниципальный район» на 20</w:t>
      </w:r>
      <w:r w:rsidR="00B26F18">
        <w:rPr>
          <w:b/>
          <w:sz w:val="26"/>
          <w:szCs w:val="26"/>
        </w:rPr>
        <w:t>21</w:t>
      </w:r>
      <w:r>
        <w:rPr>
          <w:b/>
          <w:sz w:val="26"/>
          <w:szCs w:val="26"/>
        </w:rPr>
        <w:t>-202</w:t>
      </w:r>
      <w:r w:rsidR="00B26F18">
        <w:rPr>
          <w:b/>
          <w:sz w:val="26"/>
          <w:szCs w:val="26"/>
        </w:rPr>
        <w:t>3</w:t>
      </w:r>
      <w:r w:rsidRPr="007F0FE8">
        <w:rPr>
          <w:b/>
          <w:sz w:val="26"/>
          <w:szCs w:val="26"/>
        </w:rPr>
        <w:t xml:space="preserve"> годы»</w:t>
      </w:r>
    </w:p>
    <w:p w:rsidR="00B2757A" w:rsidRPr="001149FF" w:rsidRDefault="00B2757A" w:rsidP="00B2757A">
      <w:pPr>
        <w:jc w:val="center"/>
        <w:rPr>
          <w:sz w:val="28"/>
          <w:szCs w:val="28"/>
        </w:rPr>
      </w:pPr>
    </w:p>
    <w:p w:rsidR="0008643F" w:rsidRPr="0008643F" w:rsidRDefault="009358AB" w:rsidP="009358AB">
      <w:pPr>
        <w:autoSpaceDE w:val="0"/>
        <w:autoSpaceDN w:val="0"/>
        <w:adjustRightInd w:val="0"/>
        <w:ind w:left="709"/>
        <w:jc w:val="both"/>
        <w:outlineLvl w:val="2"/>
        <w:rPr>
          <w:sz w:val="28"/>
          <w:szCs w:val="28"/>
        </w:rPr>
      </w:pPr>
      <w:r>
        <w:t xml:space="preserve">    </w:t>
      </w:r>
      <w:r w:rsidR="0008643F" w:rsidRPr="00D27D1B">
        <w:t xml:space="preserve">В целях обеспечения устойчивого развития муниципальной системы образования, доступности, повышения качества и эффективности образования на территории Мезенского муниципального района, в соответствии со статьёй 179 Бюджетного кодекса Российской Федерации, </w:t>
      </w:r>
      <w:r w:rsidR="00B26F18">
        <w:t xml:space="preserve"> </w:t>
      </w:r>
      <w:r w:rsidR="0008643F" w:rsidRPr="00D27D1B">
        <w:rPr>
          <w:bCs/>
          <w:color w:val="000000"/>
          <w:shd w:val="clear" w:color="auto" w:fill="FFFFFF"/>
        </w:rPr>
        <w:t>с</w:t>
      </w:r>
      <w:r w:rsidR="0008643F" w:rsidRPr="00D27D1B">
        <w:rPr>
          <w:rStyle w:val="apple-converted-space"/>
          <w:bCs/>
          <w:color w:val="000000"/>
          <w:shd w:val="clear" w:color="auto" w:fill="FFFFFF"/>
        </w:rPr>
        <w:t> </w:t>
      </w:r>
      <w:r w:rsidR="0008643F" w:rsidRPr="00D27D1B">
        <w:rPr>
          <w:bCs/>
        </w:rPr>
        <w:t>Федеральным законом</w:t>
      </w:r>
      <w:r w:rsidR="0008643F" w:rsidRPr="00D27D1B">
        <w:rPr>
          <w:rStyle w:val="apple-converted-space"/>
          <w:bCs/>
          <w:color w:val="000000"/>
          <w:shd w:val="clear" w:color="auto" w:fill="FFFFFF"/>
        </w:rPr>
        <w:t> </w:t>
      </w:r>
      <w:r w:rsidR="0008643F" w:rsidRPr="00D27D1B">
        <w:rPr>
          <w:bCs/>
          <w:color w:val="000000"/>
          <w:shd w:val="clear" w:color="auto" w:fill="FFFFFF"/>
        </w:rPr>
        <w:t>от 06.10.2003 N 131-ФЗ "Об общих принципах организации местного самоуправления в Российской Федерации",</w:t>
      </w:r>
      <w:r w:rsidR="0008643F" w:rsidRPr="00D27D1B">
        <w:rPr>
          <w:rStyle w:val="apple-converted-space"/>
          <w:bCs/>
          <w:color w:val="000000"/>
          <w:shd w:val="clear" w:color="auto" w:fill="FFFFFF"/>
        </w:rPr>
        <w:t> </w:t>
      </w:r>
      <w:hyperlink r:id="rId8" w:anchor="block_122" w:history="1">
        <w:r w:rsidR="0008643F" w:rsidRPr="00D27D1B">
          <w:rPr>
            <w:rStyle w:val="af5"/>
            <w:bCs/>
          </w:rPr>
          <w:t>пунктом</w:t>
        </w:r>
      </w:hyperlink>
      <w:r w:rsidR="0008643F" w:rsidRPr="00D27D1B">
        <w:t xml:space="preserve"> 2 статьи12 </w:t>
      </w:r>
      <w:r w:rsidR="0008643F" w:rsidRPr="00D27D1B">
        <w:rPr>
          <w:rStyle w:val="apple-converted-space"/>
          <w:bCs/>
          <w:color w:val="000000"/>
          <w:shd w:val="clear" w:color="auto" w:fill="FFFFFF"/>
        </w:rPr>
        <w:t> </w:t>
      </w:r>
      <w:r w:rsidR="0008643F" w:rsidRPr="00D27D1B">
        <w:rPr>
          <w:bCs/>
          <w:color w:val="000000"/>
          <w:shd w:val="clear" w:color="auto" w:fill="FFFFFF"/>
        </w:rPr>
        <w:t>областного закона от 2 июля 2013 года N 712-41-ОЗ "Об образовании в Архангельской области" и на основании</w:t>
      </w:r>
      <w:r w:rsidR="0008643F" w:rsidRPr="00D27D1B">
        <w:t xml:space="preserve"> Постановлением администрации МО «Мезенский район» от </w:t>
      </w:r>
      <w:r w:rsidR="00B26F18">
        <w:t xml:space="preserve">08 июня 2020 г. </w:t>
      </w:r>
      <w:r w:rsidR="0008643F" w:rsidRPr="00D27D1B">
        <w:t xml:space="preserve">№ </w:t>
      </w:r>
      <w:r w:rsidR="00B26F18">
        <w:t xml:space="preserve">357 </w:t>
      </w:r>
      <w:r w:rsidR="0008643F" w:rsidRPr="00D27D1B">
        <w:t xml:space="preserve"> «Об утверждении Порядка разработки</w:t>
      </w:r>
      <w:r w:rsidR="00B26F18">
        <w:t xml:space="preserve">, </w:t>
      </w:r>
      <w:r w:rsidR="0008643F" w:rsidRPr="00D27D1B">
        <w:t xml:space="preserve"> реализации</w:t>
      </w:r>
      <w:r w:rsidR="00B26F18">
        <w:t xml:space="preserve"> и оценки эффективности</w:t>
      </w:r>
      <w:r w:rsidR="0008643F" w:rsidRPr="00D27D1B">
        <w:t xml:space="preserve"> муниципальных программ муниципального образования «Мезенский </w:t>
      </w:r>
      <w:r>
        <w:t xml:space="preserve">муниципальный </w:t>
      </w:r>
      <w:r w:rsidR="0008643F" w:rsidRPr="00D27D1B">
        <w:t>район»</w:t>
      </w:r>
      <w:r w:rsidR="0008643F" w:rsidRPr="003D08A3">
        <w:rPr>
          <w:bCs/>
          <w:color w:val="000000"/>
          <w:shd w:val="clear" w:color="auto" w:fill="FFFFFF"/>
        </w:rPr>
        <w:t>, администрация муниципального образования «Мезенский район»</w:t>
      </w:r>
      <w:r w:rsidR="0008643F">
        <w:t xml:space="preserve"> постановляет</w:t>
      </w:r>
      <w:r w:rsidR="0008643F" w:rsidRPr="00D27D1B">
        <w:t>:</w:t>
      </w:r>
    </w:p>
    <w:p w:rsidR="0008643F" w:rsidRPr="00D27D1B" w:rsidRDefault="0008643F" w:rsidP="00BB4CE7">
      <w:pPr>
        <w:numPr>
          <w:ilvl w:val="0"/>
          <w:numId w:val="3"/>
        </w:numPr>
        <w:spacing w:after="200" w:line="276" w:lineRule="auto"/>
        <w:jc w:val="both"/>
      </w:pPr>
      <w:r w:rsidRPr="00D27D1B">
        <w:t>Утвердить прилагаемую  муниципальную программу «Развитие  общего образования, создание условий для социализации детей в муниципальном образовании «Мезенс</w:t>
      </w:r>
      <w:r w:rsidR="009358AB">
        <w:t>кий муниципальный район» на 2021- 2023</w:t>
      </w:r>
      <w:r w:rsidRPr="00D27D1B">
        <w:t xml:space="preserve"> годы»</w:t>
      </w:r>
      <w:r w:rsidR="00491A2F">
        <w:t xml:space="preserve"> (далее-Программа). </w:t>
      </w:r>
    </w:p>
    <w:p w:rsidR="0008643F" w:rsidRPr="00D27D1B" w:rsidRDefault="0008643F" w:rsidP="00BB4CE7">
      <w:pPr>
        <w:pStyle w:val="ac"/>
        <w:numPr>
          <w:ilvl w:val="0"/>
          <w:numId w:val="3"/>
        </w:numPr>
        <w:shd w:val="clear" w:color="auto" w:fill="FFFFFF"/>
        <w:spacing w:before="0" w:beforeAutospacing="0" w:after="150" w:afterAutospacing="0" w:line="300" w:lineRule="atLeast"/>
      </w:pPr>
      <w:r w:rsidRPr="00D27D1B">
        <w:t>Управлению образования администрации Мезенского  района обеспечить организацию работы по исполнению</w:t>
      </w:r>
      <w:r w:rsidRPr="00D27D1B">
        <w:rPr>
          <w:rStyle w:val="apple-converted-space"/>
        </w:rPr>
        <w:t> </w:t>
      </w:r>
      <w:hyperlink r:id="rId9" w:anchor="P30" w:history="1">
        <w:r w:rsidRPr="00D27D1B">
          <w:rPr>
            <w:rStyle w:val="af5"/>
          </w:rPr>
          <w:t>Программы</w:t>
        </w:r>
      </w:hyperlink>
      <w:r w:rsidRPr="00D27D1B">
        <w:t xml:space="preserve">, </w:t>
      </w:r>
      <w:r w:rsidR="009358AB">
        <w:t xml:space="preserve"> </w:t>
      </w:r>
      <w:r w:rsidRPr="00D27D1B">
        <w:t>контроль за ходом ее реализации.</w:t>
      </w:r>
    </w:p>
    <w:p w:rsidR="0008643F" w:rsidRPr="00D27D1B" w:rsidRDefault="0008643F" w:rsidP="00BB4CE7">
      <w:pPr>
        <w:pStyle w:val="ac"/>
        <w:numPr>
          <w:ilvl w:val="0"/>
          <w:numId w:val="3"/>
        </w:numPr>
        <w:shd w:val="clear" w:color="auto" w:fill="FFFFFF"/>
        <w:spacing w:before="0" w:beforeAutospacing="0" w:after="150" w:afterAutospacing="0" w:line="300" w:lineRule="atLeast"/>
      </w:pPr>
      <w:r>
        <w:t>Отделу по местному самоуправлению, связям с общественностью и СМИ р</w:t>
      </w:r>
      <w:r w:rsidRPr="00D27D1B">
        <w:t xml:space="preserve">азместить настоящее постановление на официальном сайте администрации </w:t>
      </w:r>
      <w:r>
        <w:t>МО «Мезенский  район»</w:t>
      </w:r>
      <w:r w:rsidRPr="00D27D1B">
        <w:t>.</w:t>
      </w:r>
    </w:p>
    <w:p w:rsidR="0008643F" w:rsidRPr="00D27D1B" w:rsidRDefault="0008643F" w:rsidP="0008643F">
      <w:pPr>
        <w:ind w:firstLine="708"/>
        <w:jc w:val="both"/>
      </w:pPr>
      <w:r w:rsidRPr="00D27D1B">
        <w:t>4. Контроль за выполнением  данного постановления возложить на Чупову Нину Геннадьевну</w:t>
      </w:r>
      <w:r w:rsidR="009358AB">
        <w:t xml:space="preserve"> </w:t>
      </w:r>
      <w:r w:rsidRPr="00D27D1B">
        <w:t>- начальника Управления образования администрации МО «Мезенский район».</w:t>
      </w:r>
    </w:p>
    <w:p w:rsidR="0008643F" w:rsidRPr="00D27D1B" w:rsidRDefault="0008643F" w:rsidP="0008643F">
      <w:pPr>
        <w:pStyle w:val="ac"/>
        <w:shd w:val="clear" w:color="auto" w:fill="FFFFFF"/>
        <w:spacing w:before="0" w:beforeAutospacing="0" w:after="150" w:afterAutospacing="0" w:line="300" w:lineRule="atLeast"/>
        <w:ind w:left="708"/>
      </w:pPr>
      <w:r w:rsidRPr="00D27D1B">
        <w:t>5. Настоящее постановление вступает в силу после его официально</w:t>
      </w:r>
      <w:r>
        <w:t>го опубликования</w:t>
      </w:r>
      <w:r w:rsidRPr="00D27D1B">
        <w:t>.</w:t>
      </w:r>
    </w:p>
    <w:p w:rsidR="0008643F" w:rsidRDefault="0008643F" w:rsidP="0008643F">
      <w:pPr>
        <w:rPr>
          <w:sz w:val="26"/>
          <w:szCs w:val="26"/>
        </w:rPr>
      </w:pPr>
    </w:p>
    <w:p w:rsidR="0008643F" w:rsidRDefault="0008643F" w:rsidP="0008643F">
      <w:pPr>
        <w:rPr>
          <w:sz w:val="26"/>
          <w:szCs w:val="26"/>
        </w:rPr>
      </w:pPr>
    </w:p>
    <w:p w:rsidR="0008643F" w:rsidRDefault="00491A2F" w:rsidP="0008643F">
      <w:pPr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6D775A">
        <w:rPr>
          <w:sz w:val="26"/>
          <w:szCs w:val="26"/>
        </w:rPr>
        <w:t>И.о.главы</w:t>
      </w:r>
      <w:r w:rsidR="0008643F">
        <w:rPr>
          <w:sz w:val="26"/>
          <w:szCs w:val="26"/>
        </w:rPr>
        <w:t xml:space="preserve">                                                                                                    </w:t>
      </w:r>
      <w:r w:rsidR="006D775A">
        <w:rPr>
          <w:sz w:val="26"/>
          <w:szCs w:val="26"/>
        </w:rPr>
        <w:t>А.Ф.Коршаков</w:t>
      </w:r>
    </w:p>
    <w:p w:rsidR="0008643F" w:rsidRDefault="0008643F" w:rsidP="0008643F">
      <w:pPr>
        <w:rPr>
          <w:sz w:val="26"/>
          <w:szCs w:val="26"/>
        </w:rPr>
      </w:pPr>
    </w:p>
    <w:p w:rsidR="0008643F" w:rsidRPr="007F0FE8" w:rsidRDefault="0008643F" w:rsidP="0008643F">
      <w:pPr>
        <w:rPr>
          <w:sz w:val="26"/>
          <w:szCs w:val="26"/>
        </w:rPr>
      </w:pPr>
    </w:p>
    <w:p w:rsidR="006D775A" w:rsidRDefault="006D775A" w:rsidP="0008643F">
      <w:pPr>
        <w:rPr>
          <w:sz w:val="20"/>
          <w:szCs w:val="20"/>
        </w:rPr>
      </w:pPr>
    </w:p>
    <w:p w:rsidR="006D775A" w:rsidRDefault="006D775A" w:rsidP="0008643F">
      <w:pPr>
        <w:rPr>
          <w:sz w:val="20"/>
          <w:szCs w:val="20"/>
        </w:rPr>
      </w:pPr>
    </w:p>
    <w:p w:rsidR="006D775A" w:rsidRDefault="006D775A" w:rsidP="0008643F">
      <w:pPr>
        <w:rPr>
          <w:sz w:val="20"/>
          <w:szCs w:val="20"/>
        </w:rPr>
      </w:pPr>
    </w:p>
    <w:p w:rsidR="006D775A" w:rsidRDefault="006D775A" w:rsidP="0008643F">
      <w:pPr>
        <w:rPr>
          <w:sz w:val="20"/>
          <w:szCs w:val="20"/>
        </w:rPr>
      </w:pPr>
    </w:p>
    <w:p w:rsidR="0008643F" w:rsidRPr="007F0FE8" w:rsidRDefault="0008643F" w:rsidP="0008643F">
      <w:pPr>
        <w:rPr>
          <w:sz w:val="20"/>
          <w:szCs w:val="20"/>
        </w:rPr>
      </w:pPr>
      <w:r w:rsidRPr="007F0FE8">
        <w:rPr>
          <w:sz w:val="20"/>
          <w:szCs w:val="20"/>
        </w:rPr>
        <w:t>Направлено: дело- 2, финансовый отдел, управление образова</w:t>
      </w:r>
      <w:r>
        <w:rPr>
          <w:sz w:val="20"/>
          <w:szCs w:val="20"/>
        </w:rPr>
        <w:t>ния.</w:t>
      </w:r>
    </w:p>
    <w:p w:rsidR="0008643F" w:rsidRDefault="0008643F" w:rsidP="00DD7878">
      <w:pPr>
        <w:autoSpaceDE w:val="0"/>
        <w:autoSpaceDN w:val="0"/>
        <w:adjustRightInd w:val="0"/>
        <w:jc w:val="right"/>
        <w:outlineLvl w:val="1"/>
      </w:pPr>
    </w:p>
    <w:p w:rsidR="0008643F" w:rsidRDefault="0008643F" w:rsidP="00DD7878">
      <w:pPr>
        <w:autoSpaceDE w:val="0"/>
        <w:autoSpaceDN w:val="0"/>
        <w:adjustRightInd w:val="0"/>
        <w:jc w:val="right"/>
        <w:outlineLvl w:val="1"/>
      </w:pPr>
    </w:p>
    <w:p w:rsidR="0008643F" w:rsidRDefault="0008643F" w:rsidP="00DD7878">
      <w:pPr>
        <w:autoSpaceDE w:val="0"/>
        <w:autoSpaceDN w:val="0"/>
        <w:adjustRightInd w:val="0"/>
        <w:jc w:val="right"/>
        <w:outlineLvl w:val="1"/>
      </w:pPr>
    </w:p>
    <w:p w:rsidR="0008643F" w:rsidRDefault="0008643F" w:rsidP="00DD7878">
      <w:pPr>
        <w:autoSpaceDE w:val="0"/>
        <w:autoSpaceDN w:val="0"/>
        <w:adjustRightInd w:val="0"/>
        <w:jc w:val="right"/>
        <w:outlineLvl w:val="1"/>
      </w:pPr>
    </w:p>
    <w:p w:rsidR="0008643F" w:rsidRDefault="0008643F" w:rsidP="00DD7878">
      <w:pPr>
        <w:autoSpaceDE w:val="0"/>
        <w:autoSpaceDN w:val="0"/>
        <w:adjustRightInd w:val="0"/>
        <w:jc w:val="right"/>
        <w:outlineLvl w:val="1"/>
      </w:pPr>
    </w:p>
    <w:p w:rsidR="0008643F" w:rsidRDefault="0008643F" w:rsidP="00DD7878">
      <w:pPr>
        <w:autoSpaceDE w:val="0"/>
        <w:autoSpaceDN w:val="0"/>
        <w:adjustRightInd w:val="0"/>
        <w:jc w:val="right"/>
        <w:outlineLvl w:val="1"/>
      </w:pPr>
    </w:p>
    <w:p w:rsidR="0008643F" w:rsidRDefault="0008643F" w:rsidP="00DD7878">
      <w:pPr>
        <w:autoSpaceDE w:val="0"/>
        <w:autoSpaceDN w:val="0"/>
        <w:adjustRightInd w:val="0"/>
        <w:jc w:val="right"/>
        <w:outlineLvl w:val="1"/>
      </w:pPr>
    </w:p>
    <w:p w:rsidR="001A7EE1" w:rsidRDefault="001A7EE1" w:rsidP="00DD7878">
      <w:pPr>
        <w:autoSpaceDE w:val="0"/>
        <w:autoSpaceDN w:val="0"/>
        <w:adjustRightInd w:val="0"/>
        <w:jc w:val="right"/>
        <w:outlineLvl w:val="1"/>
      </w:pPr>
    </w:p>
    <w:p w:rsidR="001A7EE1" w:rsidRDefault="001A7EE1" w:rsidP="00DD7878">
      <w:pPr>
        <w:autoSpaceDE w:val="0"/>
        <w:autoSpaceDN w:val="0"/>
        <w:adjustRightInd w:val="0"/>
        <w:jc w:val="right"/>
        <w:outlineLvl w:val="1"/>
      </w:pPr>
    </w:p>
    <w:p w:rsidR="001A7EE1" w:rsidRDefault="001A7EE1" w:rsidP="00DD7878">
      <w:pPr>
        <w:autoSpaceDE w:val="0"/>
        <w:autoSpaceDN w:val="0"/>
        <w:adjustRightInd w:val="0"/>
        <w:jc w:val="right"/>
        <w:outlineLvl w:val="1"/>
      </w:pPr>
    </w:p>
    <w:p w:rsidR="0008643F" w:rsidRPr="007F0FE8" w:rsidRDefault="0008643F" w:rsidP="0008643F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7F0FE8">
        <w:rPr>
          <w:rFonts w:ascii="Times New Roman" w:hAnsi="Times New Roman"/>
          <w:sz w:val="24"/>
          <w:szCs w:val="24"/>
        </w:rPr>
        <w:t xml:space="preserve">УТВЕРЖДЕНА </w:t>
      </w:r>
    </w:p>
    <w:p w:rsidR="0008643F" w:rsidRPr="007F0FE8" w:rsidRDefault="0008643F" w:rsidP="0008643F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постановлением</w:t>
      </w:r>
      <w:r w:rsidRPr="007F0FE8">
        <w:rPr>
          <w:rFonts w:ascii="Times New Roman" w:hAnsi="Times New Roman"/>
          <w:sz w:val="24"/>
          <w:szCs w:val="24"/>
        </w:rPr>
        <w:t xml:space="preserve"> администрации </w:t>
      </w:r>
    </w:p>
    <w:p w:rsidR="0008643F" w:rsidRPr="007F0FE8" w:rsidRDefault="0008643F" w:rsidP="0008643F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7F0FE8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08643F" w:rsidRPr="007F0FE8" w:rsidRDefault="0008643F" w:rsidP="0008643F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7F0FE8">
        <w:rPr>
          <w:rFonts w:ascii="Times New Roman" w:hAnsi="Times New Roman"/>
          <w:sz w:val="24"/>
          <w:szCs w:val="24"/>
        </w:rPr>
        <w:t xml:space="preserve"> «Мезенский  район»  </w:t>
      </w:r>
    </w:p>
    <w:p w:rsidR="0008643F" w:rsidRPr="007F0FE8" w:rsidRDefault="0008643F" w:rsidP="0008643F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</w:t>
      </w:r>
      <w:r w:rsidRPr="007F0FE8">
        <w:rPr>
          <w:rFonts w:ascii="Times New Roman" w:hAnsi="Times New Roman"/>
          <w:sz w:val="24"/>
          <w:szCs w:val="24"/>
        </w:rPr>
        <w:t xml:space="preserve"> октября  20</w:t>
      </w:r>
      <w:r w:rsidR="009358AB">
        <w:rPr>
          <w:rFonts w:ascii="Times New Roman" w:hAnsi="Times New Roman"/>
          <w:sz w:val="24"/>
          <w:szCs w:val="24"/>
        </w:rPr>
        <w:t xml:space="preserve">20  </w:t>
      </w:r>
      <w:r w:rsidRPr="007F0FE8">
        <w:rPr>
          <w:rFonts w:ascii="Times New Roman" w:hAnsi="Times New Roman"/>
          <w:sz w:val="24"/>
          <w:szCs w:val="24"/>
        </w:rPr>
        <w:t>года  №</w:t>
      </w:r>
      <w:r>
        <w:rPr>
          <w:rFonts w:ascii="Times New Roman" w:hAnsi="Times New Roman"/>
          <w:sz w:val="24"/>
          <w:szCs w:val="24"/>
        </w:rPr>
        <w:t xml:space="preserve"> ______</w:t>
      </w:r>
      <w:r w:rsidRPr="007F0FE8">
        <w:rPr>
          <w:rFonts w:ascii="Times New Roman" w:hAnsi="Times New Roman"/>
          <w:sz w:val="24"/>
          <w:szCs w:val="24"/>
        </w:rPr>
        <w:t xml:space="preserve"> </w:t>
      </w:r>
    </w:p>
    <w:p w:rsidR="0008643F" w:rsidRDefault="0008643F" w:rsidP="0008643F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08643F" w:rsidRDefault="0008643F" w:rsidP="0008643F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08643F" w:rsidRDefault="0008643F" w:rsidP="0008643F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08643F" w:rsidRDefault="0008643F" w:rsidP="0008643F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08643F" w:rsidRDefault="0008643F" w:rsidP="0008643F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08643F" w:rsidRDefault="0008643F" w:rsidP="0008643F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08643F" w:rsidRDefault="0008643F" w:rsidP="0008643F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08643F" w:rsidRDefault="0008643F" w:rsidP="0008643F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08643F" w:rsidRDefault="0008643F" w:rsidP="0008643F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08643F" w:rsidRDefault="0008643F" w:rsidP="0008643F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08643F" w:rsidRPr="007F0FE8" w:rsidRDefault="0008643F" w:rsidP="0008643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8643F" w:rsidRPr="00A527DF" w:rsidRDefault="0008643F" w:rsidP="0008643F">
      <w:pPr>
        <w:jc w:val="center"/>
        <w:rPr>
          <w:b/>
          <w:sz w:val="36"/>
          <w:szCs w:val="36"/>
        </w:rPr>
      </w:pPr>
      <w:bookmarkStart w:id="0" w:name="_GoBack"/>
      <w:r w:rsidRPr="00A527DF">
        <w:rPr>
          <w:b/>
          <w:sz w:val="36"/>
          <w:szCs w:val="36"/>
        </w:rPr>
        <w:t>Муниципальная  программа</w:t>
      </w:r>
    </w:p>
    <w:p w:rsidR="0008643F" w:rsidRPr="00A527DF" w:rsidRDefault="0008643F" w:rsidP="0008643F">
      <w:pPr>
        <w:jc w:val="center"/>
        <w:rPr>
          <w:b/>
          <w:sz w:val="36"/>
          <w:szCs w:val="36"/>
        </w:rPr>
      </w:pPr>
      <w:r w:rsidRPr="00A527DF">
        <w:rPr>
          <w:b/>
          <w:sz w:val="36"/>
          <w:szCs w:val="36"/>
        </w:rPr>
        <w:t>«Развитие общего образования, создание условий</w:t>
      </w:r>
    </w:p>
    <w:p w:rsidR="0008643F" w:rsidRPr="00A527DF" w:rsidRDefault="0008643F" w:rsidP="0008643F">
      <w:pPr>
        <w:jc w:val="center"/>
        <w:rPr>
          <w:b/>
          <w:sz w:val="36"/>
          <w:szCs w:val="36"/>
        </w:rPr>
      </w:pPr>
      <w:r w:rsidRPr="00A527DF">
        <w:rPr>
          <w:b/>
          <w:sz w:val="36"/>
          <w:szCs w:val="36"/>
        </w:rPr>
        <w:t>для социализации детей в муниципальном образовании</w:t>
      </w:r>
    </w:p>
    <w:p w:rsidR="0008643F" w:rsidRPr="00A527DF" w:rsidRDefault="0008643F" w:rsidP="0008643F">
      <w:pPr>
        <w:jc w:val="center"/>
        <w:rPr>
          <w:b/>
          <w:sz w:val="36"/>
          <w:szCs w:val="36"/>
        </w:rPr>
      </w:pPr>
      <w:r w:rsidRPr="00A527DF">
        <w:rPr>
          <w:b/>
          <w:sz w:val="36"/>
          <w:szCs w:val="36"/>
        </w:rPr>
        <w:t>«Мезенский муниципальный район» на 20</w:t>
      </w:r>
      <w:r w:rsidR="009358AB">
        <w:rPr>
          <w:b/>
          <w:sz w:val="36"/>
          <w:szCs w:val="36"/>
        </w:rPr>
        <w:t>21-2023</w:t>
      </w:r>
      <w:r w:rsidRPr="00A527DF">
        <w:rPr>
          <w:b/>
          <w:sz w:val="36"/>
          <w:szCs w:val="36"/>
        </w:rPr>
        <w:t xml:space="preserve"> годы»</w:t>
      </w:r>
    </w:p>
    <w:bookmarkEnd w:id="0"/>
    <w:p w:rsidR="0008643F" w:rsidRPr="007F0FE8" w:rsidRDefault="0008643F" w:rsidP="0008643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8643F" w:rsidRPr="007F0FE8" w:rsidRDefault="0008643F" w:rsidP="0008643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8643F" w:rsidRDefault="0008643F" w:rsidP="0008643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8643F" w:rsidRDefault="0008643F" w:rsidP="0008643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8643F" w:rsidRDefault="0008643F" w:rsidP="0008643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8643F" w:rsidRDefault="0008643F" w:rsidP="0008643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8643F" w:rsidRDefault="0008643F" w:rsidP="0008643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8643F" w:rsidRDefault="0008643F" w:rsidP="0008643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8643F" w:rsidRDefault="0008643F" w:rsidP="0008643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8643F" w:rsidRDefault="0008643F" w:rsidP="0008643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8643F" w:rsidRDefault="0008643F" w:rsidP="0008643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8643F" w:rsidRDefault="0008643F" w:rsidP="0008643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8643F" w:rsidRDefault="0008643F" w:rsidP="0008643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8643F" w:rsidRDefault="0008643F" w:rsidP="0008643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8643F" w:rsidRDefault="0008643F" w:rsidP="0008643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8643F" w:rsidRDefault="0008643F" w:rsidP="0008643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8643F" w:rsidRDefault="0008643F" w:rsidP="0008643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8643F" w:rsidRDefault="0008643F" w:rsidP="0008643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8643F" w:rsidRDefault="0008643F" w:rsidP="0008643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8643F" w:rsidRDefault="0008643F" w:rsidP="0008643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8643F" w:rsidRDefault="0008643F" w:rsidP="0008643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8643F" w:rsidRDefault="0008643F" w:rsidP="00491A2F">
      <w:pPr>
        <w:pStyle w:val="a3"/>
        <w:rPr>
          <w:rFonts w:ascii="Times New Roman" w:hAnsi="Times New Roman"/>
          <w:b/>
          <w:sz w:val="24"/>
          <w:szCs w:val="24"/>
        </w:rPr>
      </w:pPr>
    </w:p>
    <w:p w:rsidR="0008643F" w:rsidRDefault="0008643F" w:rsidP="0008643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8643F" w:rsidRDefault="0008643F" w:rsidP="0008643F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г.Мезень</w:t>
      </w:r>
    </w:p>
    <w:p w:rsidR="0008643F" w:rsidRDefault="009358AB" w:rsidP="0008643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2020</w:t>
      </w:r>
      <w:r w:rsidR="0008643F">
        <w:rPr>
          <w:rFonts w:ascii="Times New Roman" w:hAnsi="Times New Roman"/>
          <w:b/>
          <w:sz w:val="24"/>
          <w:szCs w:val="24"/>
        </w:rPr>
        <w:t>г</w:t>
      </w:r>
    </w:p>
    <w:p w:rsidR="0008643F" w:rsidRDefault="0008643F" w:rsidP="0008643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8643F" w:rsidRDefault="0008643F" w:rsidP="0008643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8643F" w:rsidRDefault="0008643F" w:rsidP="0008643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A7EE1" w:rsidRDefault="001A7EE1" w:rsidP="0008643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A7EE1" w:rsidRDefault="001A7EE1" w:rsidP="0008643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8643F" w:rsidRPr="007F0FE8" w:rsidRDefault="0008643F" w:rsidP="0008643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F0FE8">
        <w:rPr>
          <w:rFonts w:ascii="Times New Roman" w:hAnsi="Times New Roman"/>
          <w:b/>
          <w:sz w:val="24"/>
          <w:szCs w:val="24"/>
        </w:rPr>
        <w:t>ПАСПОРТ</w:t>
      </w:r>
    </w:p>
    <w:p w:rsidR="0008643F" w:rsidRPr="007F0FE8" w:rsidRDefault="0008643F" w:rsidP="0008643F">
      <w:pPr>
        <w:jc w:val="center"/>
        <w:rPr>
          <w:b/>
          <w:sz w:val="26"/>
          <w:szCs w:val="26"/>
        </w:rPr>
      </w:pPr>
      <w:r w:rsidRPr="007F0FE8">
        <w:rPr>
          <w:b/>
          <w:sz w:val="26"/>
          <w:szCs w:val="26"/>
        </w:rPr>
        <w:t>муниципальной программы</w:t>
      </w:r>
    </w:p>
    <w:p w:rsidR="0008643F" w:rsidRPr="007F0FE8" w:rsidRDefault="0008643F" w:rsidP="0008643F">
      <w:pPr>
        <w:jc w:val="center"/>
        <w:rPr>
          <w:b/>
          <w:sz w:val="26"/>
          <w:szCs w:val="26"/>
        </w:rPr>
      </w:pPr>
      <w:r w:rsidRPr="007F0FE8">
        <w:rPr>
          <w:b/>
          <w:sz w:val="26"/>
          <w:szCs w:val="26"/>
        </w:rPr>
        <w:t>«Развитие общего образования, создание условий</w:t>
      </w:r>
    </w:p>
    <w:p w:rsidR="0008643F" w:rsidRPr="007F0FE8" w:rsidRDefault="0008643F" w:rsidP="0008643F">
      <w:pPr>
        <w:jc w:val="center"/>
        <w:rPr>
          <w:b/>
          <w:sz w:val="26"/>
          <w:szCs w:val="26"/>
        </w:rPr>
      </w:pPr>
      <w:r w:rsidRPr="007F0FE8">
        <w:rPr>
          <w:b/>
          <w:sz w:val="26"/>
          <w:szCs w:val="26"/>
        </w:rPr>
        <w:t>для социализации детей в муниципальном образовании</w:t>
      </w:r>
    </w:p>
    <w:p w:rsidR="00E4743C" w:rsidRPr="001149FF" w:rsidRDefault="0008643F" w:rsidP="0008643F">
      <w:pPr>
        <w:autoSpaceDE w:val="0"/>
        <w:autoSpaceDN w:val="0"/>
        <w:adjustRightInd w:val="0"/>
        <w:jc w:val="center"/>
        <w:outlineLvl w:val="2"/>
        <w:rPr>
          <w:b/>
          <w:bCs/>
          <w:sz w:val="26"/>
          <w:szCs w:val="26"/>
        </w:rPr>
      </w:pPr>
      <w:r w:rsidRPr="007F0FE8">
        <w:rPr>
          <w:b/>
          <w:sz w:val="26"/>
          <w:szCs w:val="26"/>
        </w:rPr>
        <w:t>«Мезенс</w:t>
      </w:r>
      <w:r>
        <w:rPr>
          <w:b/>
          <w:sz w:val="26"/>
          <w:szCs w:val="26"/>
        </w:rPr>
        <w:t>кий муниципальный район» на 20</w:t>
      </w:r>
      <w:r w:rsidR="009358AB">
        <w:rPr>
          <w:b/>
          <w:sz w:val="26"/>
          <w:szCs w:val="26"/>
        </w:rPr>
        <w:t xml:space="preserve">21-2023 </w:t>
      </w:r>
      <w:r w:rsidRPr="007F0FE8">
        <w:rPr>
          <w:b/>
          <w:sz w:val="26"/>
          <w:szCs w:val="26"/>
        </w:rPr>
        <w:t>годы»</w:t>
      </w:r>
    </w:p>
    <w:p w:rsidR="00E4743C" w:rsidRDefault="00E4743C" w:rsidP="00AD1647">
      <w:pPr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</w:p>
    <w:p w:rsidR="002E4AE7" w:rsidRDefault="002E4AE7" w:rsidP="00AD1647">
      <w:pPr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</w:p>
    <w:p w:rsidR="002E4AE7" w:rsidRDefault="002E4AE7" w:rsidP="00AD1647">
      <w:pPr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</w:p>
    <w:p w:rsidR="002E4AE7" w:rsidRDefault="002E4AE7" w:rsidP="00AD1647">
      <w:pPr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48"/>
        <w:gridCol w:w="7623"/>
      </w:tblGrid>
      <w:tr w:rsidR="002E4AE7" w:rsidRPr="007F0FE8" w:rsidTr="009358AB"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AE7" w:rsidRDefault="002E4AE7" w:rsidP="00B26F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0FE8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2E4AE7" w:rsidRPr="007F0FE8" w:rsidRDefault="002E4AE7" w:rsidP="00B26F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F0FE8">
              <w:rPr>
                <w:rFonts w:ascii="Times New Roman" w:hAnsi="Times New Roman"/>
                <w:sz w:val="24"/>
                <w:szCs w:val="24"/>
              </w:rPr>
              <w:t>рограммы</w:t>
            </w: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AE7" w:rsidRPr="00A527DF" w:rsidRDefault="002E4AE7" w:rsidP="00B26F1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муниципальная программа  </w:t>
            </w:r>
            <w:r w:rsidRPr="00A527DF">
              <w:rPr>
                <w:rFonts w:ascii="Times New Roman" w:hAnsi="Times New Roman"/>
              </w:rPr>
              <w:t>«Развитие общего образования, создание условий</w:t>
            </w:r>
          </w:p>
          <w:p w:rsidR="002E4AE7" w:rsidRPr="00A527DF" w:rsidRDefault="002E4AE7" w:rsidP="00B26F18">
            <w:pPr>
              <w:pStyle w:val="a3"/>
              <w:rPr>
                <w:rFonts w:ascii="Times New Roman" w:hAnsi="Times New Roman"/>
              </w:rPr>
            </w:pPr>
            <w:r w:rsidRPr="00A527DF">
              <w:rPr>
                <w:rFonts w:ascii="Times New Roman" w:hAnsi="Times New Roman"/>
              </w:rPr>
              <w:t>для социализации детей в муниципальном образовании</w:t>
            </w:r>
          </w:p>
          <w:p w:rsidR="002E4AE7" w:rsidRPr="00A527DF" w:rsidRDefault="002E4AE7" w:rsidP="00B26F18">
            <w:pPr>
              <w:pStyle w:val="a3"/>
              <w:rPr>
                <w:rFonts w:ascii="Times New Roman" w:hAnsi="Times New Roman"/>
              </w:rPr>
            </w:pPr>
            <w:r w:rsidRPr="00A527DF">
              <w:rPr>
                <w:rFonts w:ascii="Times New Roman" w:hAnsi="Times New Roman"/>
              </w:rPr>
              <w:t>«Мезенский муниципальный район» на 20</w:t>
            </w:r>
            <w:r w:rsidR="009358AB">
              <w:rPr>
                <w:rFonts w:ascii="Times New Roman" w:hAnsi="Times New Roman"/>
              </w:rPr>
              <w:t xml:space="preserve">21-2023 </w:t>
            </w:r>
            <w:r w:rsidRPr="00A527DF">
              <w:rPr>
                <w:rFonts w:ascii="Times New Roman" w:hAnsi="Times New Roman"/>
              </w:rPr>
              <w:t>годы»</w:t>
            </w:r>
          </w:p>
          <w:p w:rsidR="002E4AE7" w:rsidRPr="007F0FE8" w:rsidRDefault="002E4AE7" w:rsidP="00B26F18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0FE8">
              <w:rPr>
                <w:rFonts w:ascii="Times New Roman" w:hAnsi="Times New Roman"/>
                <w:sz w:val="24"/>
                <w:szCs w:val="24"/>
              </w:rPr>
              <w:t xml:space="preserve"> (далее - Программа)</w:t>
            </w:r>
          </w:p>
        </w:tc>
      </w:tr>
      <w:tr w:rsidR="002E4AE7" w:rsidRPr="007F0FE8" w:rsidTr="009358AB"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AE7" w:rsidRDefault="002E4AE7" w:rsidP="00B26F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</w:t>
            </w:r>
          </w:p>
          <w:p w:rsidR="002E4AE7" w:rsidRPr="007F0FE8" w:rsidRDefault="002E4AE7" w:rsidP="00B26F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F0FE8">
              <w:rPr>
                <w:rFonts w:ascii="Times New Roman" w:hAnsi="Times New Roman"/>
                <w:sz w:val="24"/>
                <w:szCs w:val="24"/>
              </w:rPr>
              <w:t xml:space="preserve">рограммы </w:t>
            </w: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AE7" w:rsidRPr="007F0FE8" w:rsidRDefault="002E4AE7" w:rsidP="00B26F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0FE8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муниципального образования «Мезенский  район»</w:t>
            </w:r>
          </w:p>
        </w:tc>
      </w:tr>
      <w:tr w:rsidR="002E4AE7" w:rsidRPr="007F0FE8" w:rsidTr="009358AB"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AE7" w:rsidRDefault="002E4AE7" w:rsidP="00B26F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Соисполнители</w:t>
            </w:r>
          </w:p>
          <w:p w:rsidR="002E4AE7" w:rsidRDefault="002E4AE7" w:rsidP="00B26F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AE7" w:rsidRPr="007F0FE8" w:rsidRDefault="002E4AE7" w:rsidP="00B26F18">
            <w:pPr>
              <w:jc w:val="both"/>
              <w:rPr>
                <w:sz w:val="20"/>
                <w:szCs w:val="20"/>
              </w:rPr>
            </w:pPr>
            <w:r>
              <w:t>М</w:t>
            </w:r>
            <w:r w:rsidRPr="007F0FE8">
              <w:t>униципальные бюджетные образовательные учреждения муниципального образования «Мезенский муниципальный район» (далее - образовательные учреждения);</w:t>
            </w:r>
            <w:r w:rsidRPr="007F0FE8">
              <w:rPr>
                <w:sz w:val="20"/>
                <w:szCs w:val="20"/>
              </w:rPr>
              <w:t xml:space="preserve"> </w:t>
            </w:r>
          </w:p>
          <w:p w:rsidR="00CE24D1" w:rsidRDefault="002E4AE7" w:rsidP="00B26F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0FE8">
              <w:rPr>
                <w:rFonts w:ascii="Times New Roman" w:hAnsi="Times New Roman"/>
                <w:sz w:val="24"/>
                <w:szCs w:val="24"/>
              </w:rPr>
              <w:t>физические и юридические лица, определяемые в соответствии законодательством о размещении заказов на поставку товаров, выполнения работ, оказание услуг для государственных и муниципальных нужд (далее - организация, определяемая по итогам размещения заказа)</w:t>
            </w:r>
            <w:r w:rsidR="00CE24D1">
              <w:rPr>
                <w:rFonts w:ascii="Times New Roman" w:hAnsi="Times New Roman"/>
                <w:sz w:val="24"/>
                <w:szCs w:val="24"/>
              </w:rPr>
              <w:t>.</w:t>
            </w:r>
            <w:r w:rsidR="00CE24D1" w:rsidRPr="001149F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E24D1" w:rsidRDefault="00CE24D1" w:rsidP="00B26F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МО «Мезенский район»</w:t>
            </w:r>
          </w:p>
          <w:p w:rsidR="002E4AE7" w:rsidRPr="007F0FE8" w:rsidRDefault="00CE24D1" w:rsidP="00B26F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1149FF">
              <w:rPr>
                <w:rFonts w:ascii="Times New Roman" w:hAnsi="Times New Roman"/>
                <w:sz w:val="24"/>
                <w:szCs w:val="24"/>
              </w:rPr>
              <w:t>инистерство образования и науки Архангельской области</w:t>
            </w:r>
          </w:p>
        </w:tc>
      </w:tr>
      <w:tr w:rsidR="00272BD0" w:rsidRPr="007F0FE8" w:rsidTr="009358AB"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BD0" w:rsidRDefault="00272BD0" w:rsidP="00B26F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BD0" w:rsidRDefault="00491A2F" w:rsidP="00B26F18">
            <w:pPr>
              <w:jc w:val="both"/>
            </w:pPr>
            <w:r>
              <w:t>М</w:t>
            </w:r>
            <w:r w:rsidRPr="007F0FE8">
              <w:t>униципальные бюджетные образовательные учреждения муниципального образования «Мезенский муниципальный район»</w:t>
            </w:r>
            <w:r>
              <w:t>.</w:t>
            </w:r>
          </w:p>
        </w:tc>
      </w:tr>
      <w:tr w:rsidR="002E4AE7" w:rsidRPr="003A166E" w:rsidTr="009358AB">
        <w:tc>
          <w:tcPr>
            <w:tcW w:w="1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4AE7" w:rsidRPr="007F0FE8" w:rsidRDefault="002E4AE7" w:rsidP="00B26F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0FE8">
              <w:rPr>
                <w:rFonts w:ascii="Times New Roman" w:hAnsi="Times New Roman"/>
                <w:sz w:val="24"/>
                <w:szCs w:val="24"/>
              </w:rPr>
              <w:t xml:space="preserve">Цель </w:t>
            </w:r>
          </w:p>
          <w:p w:rsidR="002E4AE7" w:rsidRPr="007F0FE8" w:rsidRDefault="002E4AE7" w:rsidP="00B26F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0FE8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4AE7" w:rsidRDefault="002E4AE7" w:rsidP="00B26F18">
            <w:pPr>
              <w:jc w:val="both"/>
            </w:pPr>
            <w:r>
              <w:t>О</w:t>
            </w:r>
            <w:r w:rsidRPr="003A166E">
              <w:t>беспечение на территории Мезенского муниципального района  доступного и качественного образования, соответствующего федеральным государственным образовательным стандартам, перспективным задачам развития в сфере образования ,отвечающего</w:t>
            </w:r>
            <w:r w:rsidRPr="003A166E">
              <w:rPr>
                <w:color w:val="163851"/>
              </w:rPr>
              <w:t xml:space="preserve"> </w:t>
            </w:r>
            <w:r w:rsidRPr="00D27D1B">
              <w:t>потребностям населения района,</w:t>
            </w:r>
            <w:r w:rsidRPr="003A166E">
              <w:t xml:space="preserve"> обеспечивающего равные права граждан на получение качественного общего образования; эффективное использование ресурсов.</w:t>
            </w:r>
          </w:p>
          <w:p w:rsidR="002E4AE7" w:rsidRDefault="002E4AE7" w:rsidP="00B26F18">
            <w:pPr>
              <w:jc w:val="both"/>
            </w:pPr>
          </w:p>
          <w:p w:rsidR="002E4AE7" w:rsidRPr="003A166E" w:rsidRDefault="002E4AE7" w:rsidP="00B26F18">
            <w:pPr>
              <w:jc w:val="both"/>
            </w:pPr>
          </w:p>
        </w:tc>
      </w:tr>
      <w:tr w:rsidR="002E4AE7" w:rsidRPr="007F0FE8" w:rsidTr="009358AB">
        <w:trPr>
          <w:trHeight w:val="5234"/>
        </w:trPr>
        <w:tc>
          <w:tcPr>
            <w:tcW w:w="1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4AE7" w:rsidRPr="007F0FE8" w:rsidRDefault="002E4AE7" w:rsidP="00B26F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0FE8">
              <w:rPr>
                <w:rFonts w:ascii="Times New Roman" w:hAnsi="Times New Roman"/>
                <w:sz w:val="24"/>
                <w:szCs w:val="24"/>
              </w:rPr>
              <w:lastRenderedPageBreak/>
              <w:t>Задачи Программы</w:t>
            </w: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4AE7" w:rsidRDefault="002E4AE7" w:rsidP="002E4AE7">
            <w:pPr>
              <w:pStyle w:val="Default"/>
              <w:jc w:val="both"/>
              <w:rPr>
                <w:color w:val="auto"/>
              </w:rPr>
            </w:pPr>
            <w:r w:rsidRPr="001149FF">
              <w:rPr>
                <w:color w:val="auto"/>
              </w:rPr>
              <w:t>1. Обеспеч</w:t>
            </w:r>
            <w:r w:rsidR="00272BD0">
              <w:rPr>
                <w:color w:val="auto"/>
              </w:rPr>
              <w:t>ить  доступность</w:t>
            </w:r>
            <w:r w:rsidRPr="001149FF">
              <w:rPr>
                <w:color w:val="auto"/>
              </w:rPr>
              <w:t xml:space="preserve"> и качеств</w:t>
            </w:r>
            <w:r w:rsidR="00272BD0">
              <w:rPr>
                <w:color w:val="auto"/>
              </w:rPr>
              <w:t>о</w:t>
            </w:r>
            <w:r w:rsidRPr="001149FF">
              <w:rPr>
                <w:color w:val="auto"/>
              </w:rPr>
              <w:t xml:space="preserve"> дошкольного образования соответствующего потребностям населения, требованиям инновационного развития социально-экономического развития </w:t>
            </w:r>
            <w:r w:rsidR="00272BD0">
              <w:rPr>
                <w:color w:val="auto"/>
              </w:rPr>
              <w:t>Мезенского  района.</w:t>
            </w:r>
          </w:p>
          <w:p w:rsidR="00272BD0" w:rsidRPr="001149FF" w:rsidRDefault="00272BD0" w:rsidP="002E4AE7">
            <w:pPr>
              <w:pStyle w:val="Default"/>
              <w:jc w:val="both"/>
              <w:rPr>
                <w:color w:val="auto"/>
              </w:rPr>
            </w:pPr>
          </w:p>
          <w:p w:rsidR="00272BD0" w:rsidRDefault="00272BD0" w:rsidP="002B3F66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2. Обеспечить  реализацию</w:t>
            </w:r>
            <w:r w:rsidR="002E4AE7" w:rsidRPr="001149FF">
              <w:rPr>
                <w:color w:val="auto"/>
              </w:rPr>
              <w:t xml:space="preserve"> права граждан на бесплатное общее образование и дополнительное образование, предполагающее  внедрение федерального государственного образовательно</w:t>
            </w:r>
            <w:r>
              <w:rPr>
                <w:color w:val="auto"/>
              </w:rPr>
              <w:t>го стандарта общего образования.</w:t>
            </w:r>
          </w:p>
          <w:p w:rsidR="002B3F66" w:rsidRPr="002B3F66" w:rsidRDefault="002B3F66" w:rsidP="002B3F66">
            <w:pPr>
              <w:pStyle w:val="Default"/>
              <w:jc w:val="both"/>
              <w:rPr>
                <w:color w:val="auto"/>
              </w:rPr>
            </w:pPr>
          </w:p>
          <w:p w:rsidR="00272BD0" w:rsidRDefault="002B3F66" w:rsidP="00272BD0">
            <w:pPr>
              <w:rPr>
                <w:color w:val="0D0D0D"/>
              </w:rPr>
            </w:pPr>
            <w:r>
              <w:t>3</w:t>
            </w:r>
            <w:r w:rsidR="00272BD0">
              <w:t>.С</w:t>
            </w:r>
            <w:r w:rsidR="00272BD0" w:rsidRPr="003A166E">
              <w:t>оздание условий для</w:t>
            </w:r>
            <w:r w:rsidR="00272BD0" w:rsidRPr="003A166E">
              <w:rPr>
                <w:color w:val="FF6600"/>
              </w:rPr>
              <w:t xml:space="preserve"> </w:t>
            </w:r>
            <w:r w:rsidR="00272BD0" w:rsidRPr="003A166E">
              <w:t xml:space="preserve">развития социальной активности детей и подростков, </w:t>
            </w:r>
            <w:r w:rsidR="00272BD0" w:rsidRPr="003A166E">
              <w:rPr>
                <w:color w:val="0D0D0D"/>
              </w:rPr>
              <w:t>создание условий для выявления, поддержки и развития одаренных детей, сохранение и развитие интеллектуального и творческого потенциала района</w:t>
            </w:r>
            <w:r w:rsidR="00272BD0">
              <w:rPr>
                <w:color w:val="0D0D0D"/>
              </w:rPr>
              <w:t>.</w:t>
            </w:r>
          </w:p>
          <w:p w:rsidR="00272BD0" w:rsidRPr="003A166E" w:rsidRDefault="00272BD0" w:rsidP="00272BD0"/>
          <w:p w:rsidR="00272BD0" w:rsidRPr="003A166E" w:rsidRDefault="002B3F66" w:rsidP="00272BD0">
            <w:r>
              <w:rPr>
                <w:color w:val="0D0D0D"/>
              </w:rPr>
              <w:t>4</w:t>
            </w:r>
            <w:r w:rsidR="00272BD0">
              <w:rPr>
                <w:color w:val="0D0D0D"/>
              </w:rPr>
              <w:t>.</w:t>
            </w:r>
            <w:r w:rsidR="00272BD0">
              <w:t>С</w:t>
            </w:r>
            <w:r w:rsidR="00272BD0" w:rsidRPr="003A166E">
              <w:t>оздание условий для профессионального, творческого развития педагогов муниципал</w:t>
            </w:r>
            <w:r w:rsidR="00272BD0">
              <w:t>ьных образовательных учреждений.</w:t>
            </w:r>
          </w:p>
          <w:p w:rsidR="00272BD0" w:rsidRDefault="00272BD0" w:rsidP="00272BD0">
            <w:pPr>
              <w:tabs>
                <w:tab w:val="left" w:pos="285"/>
              </w:tabs>
            </w:pPr>
          </w:p>
          <w:p w:rsidR="00272BD0" w:rsidRPr="003A166E" w:rsidRDefault="002B3F66" w:rsidP="00272BD0">
            <w:pPr>
              <w:tabs>
                <w:tab w:val="left" w:pos="285"/>
              </w:tabs>
            </w:pPr>
            <w:r>
              <w:t>5</w:t>
            </w:r>
            <w:r w:rsidR="00272BD0">
              <w:t>.Р</w:t>
            </w:r>
            <w:r w:rsidR="00272BD0" w:rsidRPr="003A166E">
              <w:t>азвитие</w:t>
            </w:r>
            <w:r w:rsidR="00272BD0" w:rsidRPr="003A166E">
              <w:rPr>
                <w:color w:val="FF6600"/>
              </w:rPr>
              <w:t xml:space="preserve"> </w:t>
            </w:r>
            <w:r w:rsidR="00272BD0" w:rsidRPr="003A166E">
              <w:t>материально-технической базы муниципальных образовательных учреждений.</w:t>
            </w:r>
          </w:p>
          <w:p w:rsidR="002E4AE7" w:rsidRPr="007F0FE8" w:rsidRDefault="002E4AE7" w:rsidP="00B26F18">
            <w:pPr>
              <w:jc w:val="both"/>
            </w:pPr>
          </w:p>
        </w:tc>
      </w:tr>
      <w:tr w:rsidR="002E4AE7" w:rsidRPr="007F0FE8" w:rsidTr="009358AB"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AE7" w:rsidRPr="007F0FE8" w:rsidRDefault="002E4AE7" w:rsidP="00B26F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0FE8">
              <w:rPr>
                <w:rFonts w:ascii="Times New Roman" w:hAnsi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AE7" w:rsidRPr="007F0FE8" w:rsidRDefault="00272BD0" w:rsidP="00B26F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2021-2023</w:t>
            </w:r>
            <w:r w:rsidR="002E4AE7" w:rsidRPr="007F0FE8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  <w:p w:rsidR="002E4AE7" w:rsidRPr="007F0FE8" w:rsidRDefault="002E4AE7" w:rsidP="00B26F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0FE8">
              <w:rPr>
                <w:rFonts w:ascii="Times New Roman" w:hAnsi="Times New Roman"/>
                <w:sz w:val="24"/>
                <w:szCs w:val="24"/>
              </w:rPr>
              <w:t>Программа реализуется в один этап</w:t>
            </w:r>
            <w:r w:rsidR="00272BD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E4AE7" w:rsidRPr="007F0FE8" w:rsidRDefault="002E4AE7" w:rsidP="00B26F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4AE7" w:rsidRPr="007F0FE8" w:rsidTr="009358AB"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AE7" w:rsidRPr="007F0FE8" w:rsidRDefault="002E4AE7" w:rsidP="00272B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F0FE8">
              <w:rPr>
                <w:rFonts w:ascii="Times New Roman" w:hAnsi="Times New Roman"/>
                <w:sz w:val="24"/>
                <w:szCs w:val="24"/>
              </w:rPr>
              <w:t>одпрограмм</w:t>
            </w:r>
            <w:r>
              <w:rPr>
                <w:rFonts w:ascii="Times New Roman" w:hAnsi="Times New Roman"/>
                <w:sz w:val="24"/>
                <w:szCs w:val="24"/>
              </w:rPr>
              <w:t>ы программы</w:t>
            </w:r>
            <w:r w:rsidRPr="007F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AE7" w:rsidRPr="00E660B7" w:rsidRDefault="002E4AE7" w:rsidP="00B26F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60B7">
              <w:rPr>
                <w:rFonts w:ascii="Times New Roman" w:hAnsi="Times New Roman"/>
                <w:sz w:val="24"/>
                <w:szCs w:val="24"/>
              </w:rPr>
              <w:t>«Повышение доступности и ка</w:t>
            </w:r>
            <w:r>
              <w:rPr>
                <w:rFonts w:ascii="Times New Roman" w:hAnsi="Times New Roman"/>
                <w:sz w:val="24"/>
                <w:szCs w:val="24"/>
              </w:rPr>
              <w:t>чества дошкольного образования»</w:t>
            </w:r>
          </w:p>
          <w:p w:rsidR="002E4AE7" w:rsidRPr="00E660B7" w:rsidRDefault="002E4AE7" w:rsidP="00B26F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60B7">
              <w:rPr>
                <w:rFonts w:ascii="Times New Roman" w:hAnsi="Times New Roman"/>
                <w:sz w:val="24"/>
                <w:szCs w:val="24"/>
              </w:rPr>
              <w:t>«Повышение доступности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качества общего образования»</w:t>
            </w:r>
          </w:p>
          <w:p w:rsidR="002E4AE7" w:rsidRPr="00E660B7" w:rsidRDefault="002E4AE7" w:rsidP="00B26F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60B7">
              <w:rPr>
                <w:rFonts w:ascii="Times New Roman" w:hAnsi="Times New Roman"/>
                <w:sz w:val="24"/>
                <w:szCs w:val="24"/>
              </w:rPr>
              <w:t>«Повышение доступности и качества дополнительного образования».</w:t>
            </w:r>
          </w:p>
          <w:p w:rsidR="002E4AE7" w:rsidRPr="00E660B7" w:rsidRDefault="002E4AE7" w:rsidP="00B26F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60B7">
              <w:rPr>
                <w:rFonts w:ascii="Times New Roman" w:hAnsi="Times New Roman"/>
                <w:sz w:val="24"/>
                <w:szCs w:val="24"/>
              </w:rPr>
              <w:t>«Развитие системы выявления, поддержки и сопровождения одаренных и талантливых детей»</w:t>
            </w:r>
          </w:p>
          <w:p w:rsidR="002E4AE7" w:rsidRPr="00E660B7" w:rsidRDefault="002E4AE7" w:rsidP="00B26F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60B7">
              <w:rPr>
                <w:rFonts w:ascii="Times New Roman" w:hAnsi="Times New Roman"/>
                <w:sz w:val="24"/>
                <w:szCs w:val="24"/>
              </w:rPr>
              <w:t>«Содействие повышению квалификации и переподготовки руководящих и педагогических кадров»</w:t>
            </w:r>
          </w:p>
          <w:p w:rsidR="002E4AE7" w:rsidRPr="00E660B7" w:rsidRDefault="002E4AE7" w:rsidP="00B26F18">
            <w:pPr>
              <w:jc w:val="both"/>
              <w:rPr>
                <w:sz w:val="26"/>
                <w:szCs w:val="26"/>
              </w:rPr>
            </w:pPr>
            <w:r w:rsidRPr="00E660B7">
              <w:t>«Создание условий для сохранения и укрепления здоровья детей».</w:t>
            </w:r>
          </w:p>
          <w:p w:rsidR="002E4AE7" w:rsidRPr="007F0FE8" w:rsidRDefault="002E4AE7" w:rsidP="00B26F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4AE7" w:rsidRPr="000E4B03" w:rsidTr="00272BD0">
        <w:trPr>
          <w:trHeight w:val="841"/>
        </w:trPr>
        <w:tc>
          <w:tcPr>
            <w:tcW w:w="19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4AE7" w:rsidRPr="006D775A" w:rsidRDefault="002E4AE7" w:rsidP="00B26F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D775A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</w:t>
            </w:r>
          </w:p>
          <w:p w:rsidR="002E4AE7" w:rsidRPr="006D775A" w:rsidRDefault="002E4AE7" w:rsidP="00B26F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D775A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AE7" w:rsidRPr="006D775A" w:rsidRDefault="002E4AE7" w:rsidP="00B26F18">
            <w:r w:rsidRPr="006D775A">
              <w:t xml:space="preserve">Общий объем финансирования – </w:t>
            </w:r>
            <w:r w:rsidR="00D91934" w:rsidRPr="006D775A">
              <w:rPr>
                <w:b/>
              </w:rPr>
              <w:t>1 1</w:t>
            </w:r>
            <w:r w:rsidR="009678F3" w:rsidRPr="006D775A">
              <w:rPr>
                <w:b/>
              </w:rPr>
              <w:t>25</w:t>
            </w:r>
            <w:r w:rsidR="00D91934" w:rsidRPr="006D775A">
              <w:rPr>
                <w:b/>
              </w:rPr>
              <w:t> </w:t>
            </w:r>
            <w:r w:rsidR="009678F3" w:rsidRPr="006D775A">
              <w:rPr>
                <w:b/>
              </w:rPr>
              <w:t>4</w:t>
            </w:r>
            <w:r w:rsidR="00D91934" w:rsidRPr="006D775A">
              <w:rPr>
                <w:b/>
              </w:rPr>
              <w:t>88 942,83</w:t>
            </w:r>
            <w:r w:rsidRPr="006D775A">
              <w:rPr>
                <w:b/>
              </w:rPr>
              <w:t xml:space="preserve">  </w:t>
            </w:r>
            <w:r w:rsidRPr="006D775A">
              <w:t xml:space="preserve">руб.,  в том числе:   </w:t>
            </w:r>
            <w:r w:rsidR="00D91934" w:rsidRPr="006D775A">
              <w:t xml:space="preserve">средства федерального бюджета </w:t>
            </w:r>
            <w:r w:rsidR="00D91934" w:rsidRPr="006D775A">
              <w:rPr>
                <w:b/>
              </w:rPr>
              <w:t>50 785 800,00</w:t>
            </w:r>
            <w:r w:rsidRPr="006D775A">
              <w:t xml:space="preserve">    средства областного бюджета (далее – областной бюджет) </w:t>
            </w:r>
            <w:r w:rsidR="00D91934" w:rsidRPr="006D775A">
              <w:t>–</w:t>
            </w:r>
            <w:r w:rsidRPr="006D775A">
              <w:t xml:space="preserve"> </w:t>
            </w:r>
            <w:r w:rsidR="00D91934" w:rsidRPr="006D775A">
              <w:rPr>
                <w:b/>
              </w:rPr>
              <w:t>580 773 632,66</w:t>
            </w:r>
            <w:r w:rsidRPr="006D775A">
              <w:rPr>
                <w:b/>
              </w:rPr>
              <w:t xml:space="preserve">  </w:t>
            </w:r>
            <w:r w:rsidRPr="006D775A">
              <w:t xml:space="preserve">руб.;                                                                                                    </w:t>
            </w:r>
          </w:p>
          <w:p w:rsidR="002E4AE7" w:rsidRPr="006D775A" w:rsidRDefault="002E4AE7" w:rsidP="00B26F18">
            <w:r w:rsidRPr="006D775A">
              <w:t xml:space="preserve">- средства бюджета муниципального образования «Мезенский район» (далее – бюджет района) –  </w:t>
            </w:r>
            <w:r w:rsidR="00D91934" w:rsidRPr="006D775A">
              <w:rPr>
                <w:b/>
              </w:rPr>
              <w:t>440 642 610,17</w:t>
            </w:r>
            <w:r w:rsidRPr="006D775A">
              <w:rPr>
                <w:b/>
              </w:rPr>
              <w:t xml:space="preserve"> </w:t>
            </w:r>
            <w:r w:rsidRPr="006D775A">
              <w:t>руб.;</w:t>
            </w:r>
          </w:p>
          <w:p w:rsidR="002E4AE7" w:rsidRPr="006D775A" w:rsidRDefault="002E4AE7" w:rsidP="009678F3">
            <w:r w:rsidRPr="006D775A">
              <w:t xml:space="preserve">-внебюджетные средства -  </w:t>
            </w:r>
            <w:r w:rsidR="009678F3" w:rsidRPr="006D775A">
              <w:t>53 286 900,00</w:t>
            </w:r>
            <w:r w:rsidRPr="006D775A">
              <w:t xml:space="preserve"> руб.</w:t>
            </w:r>
          </w:p>
        </w:tc>
      </w:tr>
      <w:tr w:rsidR="00272BD0" w:rsidRPr="000E4B03" w:rsidTr="009358AB">
        <w:trPr>
          <w:trHeight w:val="841"/>
        </w:trPr>
        <w:tc>
          <w:tcPr>
            <w:tcW w:w="19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2BD0" w:rsidRPr="007F0FE8" w:rsidRDefault="00272BD0" w:rsidP="00272B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149FF">
              <w:rPr>
                <w:rFonts w:ascii="Times New Roman" w:hAnsi="Times New Roman"/>
                <w:sz w:val="24"/>
                <w:szCs w:val="24"/>
              </w:rPr>
              <w:t xml:space="preserve">Целевые </w:t>
            </w:r>
            <w:r>
              <w:rPr>
                <w:rFonts w:ascii="Times New Roman" w:hAnsi="Times New Roman"/>
                <w:sz w:val="24"/>
                <w:szCs w:val="24"/>
              </w:rPr>
              <w:t>показатели</w:t>
            </w:r>
            <w:r w:rsidRPr="001149FF"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2BD0" w:rsidRPr="001149FF" w:rsidRDefault="00272BD0" w:rsidP="00272BD0">
            <w:pPr>
              <w:numPr>
                <w:ilvl w:val="0"/>
                <w:numId w:val="1"/>
              </w:numPr>
              <w:ind w:left="0" w:firstLine="0"/>
              <w:jc w:val="both"/>
            </w:pPr>
            <w:r w:rsidRPr="001149FF">
              <w:t>Доля детей от 1,5 до 7 лет, охваченных услугами дошкольного образования, от общего количества детей данного возраста, проживающих на территории района;</w:t>
            </w:r>
          </w:p>
          <w:p w:rsidR="00272BD0" w:rsidRPr="001149FF" w:rsidRDefault="00272BD0" w:rsidP="00272BD0">
            <w:pPr>
              <w:numPr>
                <w:ilvl w:val="0"/>
                <w:numId w:val="1"/>
              </w:numPr>
              <w:ind w:left="0" w:firstLine="0"/>
              <w:jc w:val="both"/>
            </w:pPr>
            <w:r w:rsidRPr="001149FF">
              <w:t>Доля детей от 3 до 7 лет, стоящих на учете для определения в дошкольные образовательные учреждения, от общего количества детей в очереди;</w:t>
            </w:r>
          </w:p>
          <w:p w:rsidR="00272BD0" w:rsidRPr="001149FF" w:rsidRDefault="00272BD0" w:rsidP="00272BD0">
            <w:pPr>
              <w:numPr>
                <w:ilvl w:val="0"/>
                <w:numId w:val="1"/>
              </w:numPr>
              <w:ind w:left="0" w:firstLine="0"/>
              <w:jc w:val="both"/>
            </w:pPr>
            <w:r w:rsidRPr="001149FF">
              <w:t>Доля зданий образовательных учреждений, соответствующих современным требованиям к условиям осуществления образовательного процесса;</w:t>
            </w:r>
          </w:p>
          <w:p w:rsidR="00272BD0" w:rsidRPr="001149FF" w:rsidRDefault="00272BD0" w:rsidP="00272BD0">
            <w:pPr>
              <w:numPr>
                <w:ilvl w:val="0"/>
                <w:numId w:val="1"/>
              </w:numPr>
              <w:ind w:left="0" w:firstLine="0"/>
              <w:jc w:val="both"/>
            </w:pPr>
            <w:r w:rsidRPr="001149FF">
              <w:t>Доля детей, охваченных горячим питанием, от общего числа обучающихся;</w:t>
            </w:r>
          </w:p>
          <w:p w:rsidR="00272BD0" w:rsidRPr="001149FF" w:rsidRDefault="00272BD0" w:rsidP="00272BD0">
            <w:pPr>
              <w:numPr>
                <w:ilvl w:val="0"/>
                <w:numId w:val="1"/>
              </w:numPr>
              <w:ind w:left="0" w:firstLine="0"/>
              <w:jc w:val="both"/>
            </w:pPr>
            <w:r w:rsidRPr="001149FF">
              <w:t>Удельный вес численности педагогических и руководящих работников, прошедших курсы повышения квалификации, от запланированного показателя;</w:t>
            </w:r>
          </w:p>
          <w:p w:rsidR="00272BD0" w:rsidRPr="001149FF" w:rsidRDefault="00272BD0" w:rsidP="00272BD0">
            <w:pPr>
              <w:numPr>
                <w:ilvl w:val="0"/>
                <w:numId w:val="1"/>
              </w:numPr>
              <w:ind w:left="0" w:firstLine="0"/>
              <w:jc w:val="both"/>
            </w:pPr>
            <w:r w:rsidRPr="001149FF">
              <w:lastRenderedPageBreak/>
              <w:t>Доля обучающихся 5-18 лет,</w:t>
            </w:r>
            <w:r w:rsidRPr="001149FF">
              <w:rPr>
                <w:lang w:eastAsia="ar-SA"/>
              </w:rPr>
              <w:t xml:space="preserve"> охваченных программами дополнительного образования, </w:t>
            </w:r>
            <w:r w:rsidRPr="001149FF">
              <w:t>включенных в систему районных воспитательных мероприятий с детьми;</w:t>
            </w:r>
          </w:p>
          <w:p w:rsidR="00272BD0" w:rsidRPr="001149FF" w:rsidRDefault="00272BD0" w:rsidP="00272BD0">
            <w:pPr>
              <w:numPr>
                <w:ilvl w:val="0"/>
                <w:numId w:val="1"/>
              </w:numPr>
              <w:tabs>
                <w:tab w:val="left" w:pos="352"/>
              </w:tabs>
              <w:autoSpaceDE w:val="0"/>
              <w:autoSpaceDN w:val="0"/>
              <w:ind w:left="0" w:firstLine="0"/>
              <w:jc w:val="both"/>
              <w:rPr>
                <w:rFonts w:eastAsia="Times New Roman"/>
              </w:rPr>
            </w:pPr>
            <w:r w:rsidRPr="001149FF">
              <w:rPr>
                <w:rFonts w:eastAsia="Times New Roman"/>
              </w:rPr>
              <w:t>Доля детей в возрасте от 5 до 18 лет, охваченных дополнительными общеразвивающими программами технической и естественно научной направленности;</w:t>
            </w:r>
          </w:p>
          <w:p w:rsidR="00272BD0" w:rsidRPr="001149FF" w:rsidRDefault="00272BD0" w:rsidP="00272BD0">
            <w:pPr>
              <w:numPr>
                <w:ilvl w:val="0"/>
                <w:numId w:val="1"/>
              </w:numPr>
              <w:ind w:left="0" w:firstLine="0"/>
              <w:jc w:val="both"/>
            </w:pPr>
            <w:r w:rsidRPr="001149FF">
              <w:rPr>
                <w:lang w:eastAsia="en-US"/>
              </w:rPr>
              <w:t>Доля детей, охваченных системой персонифицированного финансирования дополнительного образования детей;</w:t>
            </w:r>
          </w:p>
          <w:p w:rsidR="00272BD0" w:rsidRPr="001149FF" w:rsidRDefault="00272BD0" w:rsidP="00272BD0">
            <w:pPr>
              <w:numPr>
                <w:ilvl w:val="0"/>
                <w:numId w:val="1"/>
              </w:numPr>
              <w:ind w:left="0" w:firstLine="0"/>
              <w:jc w:val="both"/>
            </w:pPr>
            <w:r w:rsidRPr="001149FF">
              <w:rPr>
                <w:rFonts w:eastAsia="Times New Roman"/>
                <w:lang w:eastAsia="en-US"/>
              </w:rPr>
              <w:t xml:space="preserve">Доля детей </w:t>
            </w:r>
            <w:r w:rsidRPr="001149FF">
              <w:rPr>
                <w:rFonts w:eastAsia="Arial Unicode MS"/>
                <w:bCs/>
                <w:lang w:eastAsia="en-US"/>
              </w:rPr>
              <w:t>с ограниченными возможностями здоровья, обучающихся по дополнительным общеобразовательным программам, в том числе с использованием дистанционных технологий;</w:t>
            </w:r>
          </w:p>
          <w:p w:rsidR="00272BD0" w:rsidRPr="001149FF" w:rsidRDefault="00272BD0" w:rsidP="00272BD0">
            <w:pPr>
              <w:numPr>
                <w:ilvl w:val="0"/>
                <w:numId w:val="1"/>
              </w:numPr>
              <w:ind w:left="0" w:firstLine="0"/>
              <w:jc w:val="both"/>
            </w:pPr>
            <w:r w:rsidRPr="001149FF">
              <w:rPr>
                <w:lang w:eastAsia="en-US"/>
              </w:rPr>
              <w:t>Доля обучающихся организаций, осуществляющих образовательную деятельность по дополнительным общеобразовательным программам, вовлечены в различные формы наставничества;</w:t>
            </w:r>
          </w:p>
          <w:p w:rsidR="00272BD0" w:rsidRPr="001149FF" w:rsidRDefault="00272BD0" w:rsidP="00272BD0">
            <w:pPr>
              <w:numPr>
                <w:ilvl w:val="0"/>
                <w:numId w:val="1"/>
              </w:numPr>
              <w:ind w:left="0" w:firstLine="0"/>
              <w:jc w:val="both"/>
            </w:pPr>
            <w:r w:rsidRPr="001149FF">
              <w:t>Доля выпускников общеобразовательных организаций, сдавших единый государственный экзамен по русскому языку и математике, от общей численности выпускников общеобразовательных организаций, допущенных к ЕГЭ;</w:t>
            </w:r>
          </w:p>
          <w:p w:rsidR="00272BD0" w:rsidRPr="001149FF" w:rsidRDefault="00272BD0" w:rsidP="00272BD0">
            <w:pPr>
              <w:numPr>
                <w:ilvl w:val="0"/>
                <w:numId w:val="1"/>
              </w:numPr>
              <w:ind w:left="0" w:firstLine="0"/>
              <w:jc w:val="both"/>
            </w:pPr>
            <w:r w:rsidRPr="001149FF">
              <w:t>Повышение уровня удовлетворенности населения качеством дошкольного, общего и дополнительного образования детей в Ленском районе;</w:t>
            </w:r>
          </w:p>
          <w:p w:rsidR="00272BD0" w:rsidRPr="000E4B03" w:rsidRDefault="0064226D" w:rsidP="00272BD0">
            <w:r>
              <w:t>13.</w:t>
            </w:r>
            <w:r w:rsidR="00272BD0" w:rsidRPr="001149FF">
              <w:t>Проведение районных конкурсов по отбору лучших учителей и воспитателей образовательных учреждений для участия в областных конкурсах «Учитель года» и «Воспитатель года».</w:t>
            </w:r>
          </w:p>
        </w:tc>
      </w:tr>
    </w:tbl>
    <w:p w:rsidR="002E4AE7" w:rsidRDefault="002E4AE7" w:rsidP="002E4AE7">
      <w:pPr>
        <w:autoSpaceDE w:val="0"/>
        <w:autoSpaceDN w:val="0"/>
        <w:adjustRightInd w:val="0"/>
        <w:outlineLvl w:val="2"/>
        <w:rPr>
          <w:sz w:val="26"/>
          <w:szCs w:val="26"/>
        </w:rPr>
      </w:pPr>
    </w:p>
    <w:tbl>
      <w:tblPr>
        <w:tblW w:w="949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581"/>
      </w:tblGrid>
      <w:tr w:rsidR="00AD7991" w:rsidRPr="001149FF" w:rsidTr="002E4AE7">
        <w:trPr>
          <w:trHeight w:val="65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91" w:rsidRPr="001149FF" w:rsidRDefault="00AD7991" w:rsidP="00B26F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149FF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Программы</w:t>
            </w:r>
          </w:p>
        </w:tc>
        <w:tc>
          <w:tcPr>
            <w:tcW w:w="7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91" w:rsidRPr="001149FF" w:rsidRDefault="00AD7991" w:rsidP="00B26F1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9FF">
              <w:rPr>
                <w:rFonts w:ascii="Times New Roman" w:hAnsi="Times New Roman" w:cs="Times New Roman"/>
                <w:sz w:val="24"/>
                <w:szCs w:val="24"/>
              </w:rPr>
              <w:t>1) Модернизация муниципальной системы общего образования, в состав которой входит</w:t>
            </w:r>
            <w:r w:rsidR="00491A2F">
              <w:rPr>
                <w:rFonts w:ascii="Times New Roman" w:hAnsi="Times New Roman" w:cs="Times New Roman"/>
                <w:sz w:val="24"/>
                <w:szCs w:val="24"/>
              </w:rPr>
              <w:t xml:space="preserve">  - </w:t>
            </w:r>
            <w:r w:rsidRPr="001149FF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государственных </w:t>
            </w:r>
            <w:r w:rsidR="00491A2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</w:t>
            </w:r>
            <w:r w:rsidRPr="001149FF">
              <w:rPr>
                <w:rFonts w:ascii="Times New Roman" w:hAnsi="Times New Roman" w:cs="Times New Roman"/>
                <w:sz w:val="24"/>
                <w:szCs w:val="24"/>
              </w:rPr>
              <w:t>стандартов;</w:t>
            </w:r>
          </w:p>
          <w:p w:rsidR="00AD7991" w:rsidRPr="001149FF" w:rsidRDefault="00AD7991" w:rsidP="00B26F1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9FF">
              <w:rPr>
                <w:rFonts w:ascii="Times New Roman" w:hAnsi="Times New Roman" w:cs="Times New Roman"/>
                <w:sz w:val="24"/>
                <w:szCs w:val="24"/>
              </w:rPr>
              <w:t xml:space="preserve">2) Обеспечение переподготовки и повышения квалификации педагогических и руководящих работников; </w:t>
            </w:r>
          </w:p>
          <w:p w:rsidR="00AD7991" w:rsidRPr="001149FF" w:rsidRDefault="00AD7991" w:rsidP="00B26F1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9FF">
              <w:rPr>
                <w:rFonts w:ascii="Times New Roman" w:hAnsi="Times New Roman" w:cs="Times New Roman"/>
                <w:sz w:val="24"/>
                <w:szCs w:val="24"/>
              </w:rPr>
              <w:t>3) Укрепление материально-технической базы образовательных учреждений;</w:t>
            </w:r>
          </w:p>
          <w:p w:rsidR="00AD7991" w:rsidRPr="001149FF" w:rsidRDefault="00AD7991" w:rsidP="00B26F1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9FF">
              <w:rPr>
                <w:rFonts w:ascii="Times New Roman" w:hAnsi="Times New Roman" w:cs="Times New Roman"/>
                <w:sz w:val="24"/>
                <w:szCs w:val="24"/>
              </w:rPr>
              <w:t>4) Капитальный ремонт и строительство новых образовательных учреждений;</w:t>
            </w:r>
          </w:p>
          <w:p w:rsidR="00AD7991" w:rsidRPr="001149FF" w:rsidRDefault="00AD7991" w:rsidP="00B26F18">
            <w:pPr>
              <w:pStyle w:val="11"/>
              <w:jc w:val="both"/>
            </w:pPr>
            <w:r w:rsidRPr="001149FF">
              <w:t>5) Охват населения физкультурно-оздоровительной и спортивной работой, выполнение норм ГТО;</w:t>
            </w:r>
          </w:p>
          <w:p w:rsidR="00AD7991" w:rsidRPr="001149FF" w:rsidRDefault="00AD7991" w:rsidP="00B26F18">
            <w:pPr>
              <w:jc w:val="both"/>
            </w:pPr>
            <w:r w:rsidRPr="001149FF">
              <w:t>6) Проведение комплекса районных, локальных воспитательно-образовательных мероприятий патриотического, гражданско-правового, краеведческого, экологического направления и т.д. на базе учреждений дополнительного образования детей (олимпиады, конференции, конкурсы, соревнования, слеты сборы);</w:t>
            </w:r>
          </w:p>
          <w:p w:rsidR="00AD7991" w:rsidRPr="001149FF" w:rsidRDefault="00AD7991" w:rsidP="00B26F18">
            <w:pPr>
              <w:pStyle w:val="11"/>
              <w:jc w:val="both"/>
            </w:pPr>
            <w:r w:rsidRPr="001149FF">
              <w:t>7) Организация отдыха и оздоровления детей.</w:t>
            </w:r>
          </w:p>
          <w:p w:rsidR="00AD7991" w:rsidRPr="001149FF" w:rsidRDefault="00AD7991" w:rsidP="00B26F18">
            <w:pPr>
              <w:pStyle w:val="11"/>
              <w:jc w:val="both"/>
            </w:pPr>
          </w:p>
        </w:tc>
      </w:tr>
      <w:tr w:rsidR="00AD7991" w:rsidRPr="001149FF" w:rsidTr="002E4AE7">
        <w:trPr>
          <w:trHeight w:val="65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91" w:rsidRPr="001149FF" w:rsidRDefault="00AD7991" w:rsidP="00B26F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149FF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7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91" w:rsidRPr="001149FF" w:rsidRDefault="00AD7991" w:rsidP="00B26F18">
            <w:pPr>
              <w:tabs>
                <w:tab w:val="left" w:pos="2835"/>
              </w:tabs>
              <w:jc w:val="both"/>
              <w:rPr>
                <w:lang w:eastAsia="ar-SA"/>
              </w:rPr>
            </w:pPr>
            <w:r w:rsidRPr="001149FF">
              <w:rPr>
                <w:lang w:eastAsia="ar-SA"/>
              </w:rPr>
              <w:t>Реализация мероприятий Программы позволит обеспечить достижение следующего социально-экономического эффекта:</w:t>
            </w:r>
          </w:p>
          <w:p w:rsidR="00AD7991" w:rsidRPr="001149FF" w:rsidRDefault="00AD7991" w:rsidP="00B26F18">
            <w:pPr>
              <w:tabs>
                <w:tab w:val="left" w:pos="2835"/>
              </w:tabs>
              <w:jc w:val="both"/>
              <w:rPr>
                <w:lang w:eastAsia="ar-SA"/>
              </w:rPr>
            </w:pPr>
            <w:r w:rsidRPr="001149FF">
              <w:rPr>
                <w:lang w:eastAsia="ar-SA"/>
              </w:rPr>
              <w:t>- обеспечение дошкольными образовательными услугами 97% детей в возрасте от 1,5 до 7 лет;</w:t>
            </w:r>
          </w:p>
          <w:p w:rsidR="00AD7991" w:rsidRPr="001149FF" w:rsidRDefault="00AD7991" w:rsidP="00B26F18">
            <w:pPr>
              <w:tabs>
                <w:tab w:val="left" w:pos="2835"/>
              </w:tabs>
              <w:jc w:val="both"/>
              <w:rPr>
                <w:lang w:eastAsia="ar-SA"/>
              </w:rPr>
            </w:pPr>
            <w:r w:rsidRPr="001149FF">
              <w:rPr>
                <w:lang w:eastAsia="ar-SA"/>
              </w:rPr>
              <w:t>- увеличение доли детей 5-18 лет, охваченных программами дополнительного образования,</w:t>
            </w:r>
            <w:r w:rsidRPr="001149FF">
              <w:t xml:space="preserve"> включенных в систему районных воспитательных мероприятий с детьми</w:t>
            </w:r>
            <w:r>
              <w:t>,</w:t>
            </w:r>
            <w:r w:rsidRPr="001149FF">
              <w:rPr>
                <w:lang w:eastAsia="ar-SA"/>
              </w:rPr>
              <w:t xml:space="preserve"> до 80%;</w:t>
            </w:r>
          </w:p>
          <w:p w:rsidR="00AD7991" w:rsidRPr="001149FF" w:rsidRDefault="00AD7991" w:rsidP="00B26F18">
            <w:pPr>
              <w:tabs>
                <w:tab w:val="left" w:pos="2835"/>
              </w:tabs>
              <w:jc w:val="both"/>
              <w:rPr>
                <w:lang w:eastAsia="ar-SA"/>
              </w:rPr>
            </w:pPr>
            <w:r w:rsidRPr="001149FF">
              <w:rPr>
                <w:rFonts w:eastAsia="Times New Roman"/>
              </w:rPr>
              <w:t xml:space="preserve">- обеспечение охвата детей в возрасте от </w:t>
            </w:r>
            <w:r w:rsidRPr="001149FF">
              <w:rPr>
                <w:lang w:eastAsia="ar-SA"/>
              </w:rPr>
              <w:t>5 до 18 лет</w:t>
            </w:r>
            <w:r w:rsidRPr="001149FF">
              <w:rPr>
                <w:rFonts w:eastAsia="Times New Roman"/>
              </w:rPr>
              <w:t xml:space="preserve"> системой персонифицированного финансирования дополнительного образования </w:t>
            </w:r>
            <w:r w:rsidRPr="001149FF">
              <w:rPr>
                <w:rFonts w:eastAsia="Times New Roman"/>
              </w:rPr>
              <w:lastRenderedPageBreak/>
              <w:t>детей не менее 25%;</w:t>
            </w:r>
          </w:p>
          <w:p w:rsidR="00AD7991" w:rsidRPr="001149FF" w:rsidRDefault="00AD7991" w:rsidP="00B26F18">
            <w:pPr>
              <w:tabs>
                <w:tab w:val="left" w:pos="2835"/>
              </w:tabs>
              <w:jc w:val="both"/>
              <w:rPr>
                <w:lang w:eastAsia="ar-SA"/>
              </w:rPr>
            </w:pPr>
            <w:r w:rsidRPr="001149FF">
              <w:rPr>
                <w:lang w:eastAsia="ar-SA"/>
              </w:rPr>
              <w:t>- увеличение доли обучающихся, участвующих в мероприятиях районного, областного, всероссийского уровней, до 50% от всего количества детей школьного возраста;</w:t>
            </w:r>
          </w:p>
          <w:p w:rsidR="00AD7991" w:rsidRPr="001149FF" w:rsidRDefault="00AD7991" w:rsidP="00B26F18">
            <w:pPr>
              <w:jc w:val="both"/>
            </w:pPr>
            <w:r w:rsidRPr="001149FF">
              <w:rPr>
                <w:lang w:eastAsia="ar-SA"/>
              </w:rPr>
              <w:t>- создание условий, соответствующих требованиям федеральных государственных образовательных стандартов для 100% обучающихся общеобразовательных организаций;</w:t>
            </w:r>
          </w:p>
          <w:p w:rsidR="00AD7991" w:rsidRPr="001149FF" w:rsidRDefault="00AD7991" w:rsidP="00B26F1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9FF">
              <w:rPr>
                <w:rFonts w:ascii="Times New Roman" w:hAnsi="Times New Roman" w:cs="Times New Roman"/>
                <w:sz w:val="24"/>
                <w:szCs w:val="24"/>
              </w:rPr>
              <w:t>- укрепление материально-технической базы образовательных учреждений.</w:t>
            </w:r>
          </w:p>
        </w:tc>
      </w:tr>
    </w:tbl>
    <w:p w:rsidR="002E4AE7" w:rsidRDefault="002E4AE7" w:rsidP="00AD1647">
      <w:pPr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</w:p>
    <w:p w:rsidR="002E4AE7" w:rsidRDefault="002E4AE7" w:rsidP="00AD1647">
      <w:pPr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</w:p>
    <w:p w:rsidR="002E4AE7" w:rsidRPr="001149FF" w:rsidRDefault="002E4AE7" w:rsidP="00AD1647">
      <w:pPr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</w:p>
    <w:p w:rsidR="00E4743C" w:rsidRPr="001149FF" w:rsidRDefault="00E4743C" w:rsidP="00AD1647">
      <w:pPr>
        <w:autoSpaceDE w:val="0"/>
        <w:autoSpaceDN w:val="0"/>
        <w:adjustRightInd w:val="0"/>
        <w:rPr>
          <w:sz w:val="26"/>
          <w:szCs w:val="26"/>
        </w:rPr>
      </w:pPr>
    </w:p>
    <w:p w:rsidR="00A91400" w:rsidRPr="001149FF" w:rsidRDefault="00E4743C" w:rsidP="00A91400">
      <w:pPr>
        <w:autoSpaceDE w:val="0"/>
        <w:autoSpaceDN w:val="0"/>
        <w:adjustRightInd w:val="0"/>
        <w:jc w:val="center"/>
        <w:outlineLvl w:val="2"/>
        <w:rPr>
          <w:b/>
          <w:bCs/>
          <w:sz w:val="26"/>
          <w:szCs w:val="26"/>
        </w:rPr>
      </w:pPr>
      <w:r w:rsidRPr="001149FF">
        <w:rPr>
          <w:b/>
          <w:bCs/>
          <w:sz w:val="26"/>
          <w:szCs w:val="26"/>
        </w:rPr>
        <w:t>I. Со</w:t>
      </w:r>
      <w:r w:rsidR="00A91400" w:rsidRPr="001149FF">
        <w:rPr>
          <w:b/>
          <w:bCs/>
          <w:sz w:val="26"/>
          <w:szCs w:val="26"/>
        </w:rPr>
        <w:t>держание проблемы и обоснование</w:t>
      </w:r>
    </w:p>
    <w:p w:rsidR="00E4743C" w:rsidRPr="001149FF" w:rsidRDefault="00E4743C" w:rsidP="00A91400">
      <w:pPr>
        <w:autoSpaceDE w:val="0"/>
        <w:autoSpaceDN w:val="0"/>
        <w:adjustRightInd w:val="0"/>
        <w:jc w:val="center"/>
        <w:outlineLvl w:val="2"/>
        <w:rPr>
          <w:b/>
          <w:bCs/>
          <w:sz w:val="26"/>
          <w:szCs w:val="26"/>
        </w:rPr>
      </w:pPr>
      <w:r w:rsidRPr="001149FF">
        <w:rPr>
          <w:b/>
          <w:bCs/>
          <w:sz w:val="26"/>
          <w:szCs w:val="26"/>
        </w:rPr>
        <w:t>необходимости ее</w:t>
      </w:r>
      <w:r w:rsidR="00A91400" w:rsidRPr="001149FF">
        <w:rPr>
          <w:b/>
          <w:bCs/>
          <w:sz w:val="26"/>
          <w:szCs w:val="26"/>
        </w:rPr>
        <w:t xml:space="preserve"> решения программными методами</w:t>
      </w:r>
    </w:p>
    <w:p w:rsidR="00A91400" w:rsidRPr="00875F3B" w:rsidRDefault="00A91400" w:rsidP="00A91400">
      <w:pPr>
        <w:autoSpaceDE w:val="0"/>
        <w:autoSpaceDN w:val="0"/>
        <w:adjustRightInd w:val="0"/>
        <w:jc w:val="center"/>
        <w:outlineLvl w:val="2"/>
        <w:rPr>
          <w:bCs/>
        </w:rPr>
      </w:pPr>
    </w:p>
    <w:p w:rsidR="00E4743C" w:rsidRPr="00875F3B" w:rsidRDefault="00E4743C" w:rsidP="00B06D95">
      <w:pPr>
        <w:tabs>
          <w:tab w:val="num" w:pos="0"/>
        </w:tabs>
        <w:ind w:firstLine="709"/>
        <w:jc w:val="both"/>
        <w:outlineLvl w:val="0"/>
        <w:rPr>
          <w:lang w:eastAsia="ar-SA"/>
        </w:rPr>
      </w:pPr>
      <w:r w:rsidRPr="00875F3B">
        <w:rPr>
          <w:lang w:eastAsia="ar-SA"/>
        </w:rPr>
        <w:t xml:space="preserve">Отрасль образования выступает в качестве одной из основных отраслей, призванных обеспечить высокое качество жизни населения. В настоящее время в районе обеспечено стабильное функционирование системы образования и созданы предпосылки ее дальнейшего развития. </w:t>
      </w:r>
    </w:p>
    <w:p w:rsidR="004A4649" w:rsidRPr="00875F3B" w:rsidRDefault="004A4649" w:rsidP="004A4649">
      <w:pPr>
        <w:jc w:val="both"/>
      </w:pPr>
      <w:r w:rsidRPr="00875F3B">
        <w:t xml:space="preserve">    Развитие системы образования в 201</w:t>
      </w:r>
      <w:r w:rsidR="001A7EE1" w:rsidRPr="00875F3B">
        <w:t>8</w:t>
      </w:r>
      <w:r w:rsidRPr="00875F3B">
        <w:t>-20</w:t>
      </w:r>
      <w:r w:rsidR="001A7EE1" w:rsidRPr="00875F3B">
        <w:t>20</w:t>
      </w:r>
      <w:r w:rsidRPr="00875F3B">
        <w:t xml:space="preserve"> годах осуществлялось в соответствии с главной стратегической целью – обеспечением устойчивого развития образования, расширением его доступности, обеспечением качества и эффективности, созданием безопасной среды для обучающихся и воспитанников образовательных учреждений Мезенского района. В результате в районе сложилась структура управления системой образования, обеспечивающая её стабильное развитие на основе программно-целевого подхода.</w:t>
      </w:r>
    </w:p>
    <w:p w:rsidR="004A4649" w:rsidRPr="00875F3B" w:rsidRDefault="004A4649" w:rsidP="004A4649">
      <w:pPr>
        <w:ind w:firstLine="708"/>
        <w:jc w:val="both"/>
      </w:pPr>
      <w:r w:rsidRPr="00875F3B">
        <w:t xml:space="preserve">Приоритетными направлениями деятельности в сфере образования являются: внедрение  федеральных государственных образовательных стандартов нового поколения,  поддержка талантливых детей, развитие учительского потенциала, развитие школьной инфраструктуры, обеспечение здоровья школьников. </w:t>
      </w:r>
    </w:p>
    <w:p w:rsidR="00E4743C" w:rsidRPr="00875F3B" w:rsidRDefault="00E4743C" w:rsidP="00B06D95">
      <w:pPr>
        <w:ind w:firstLine="709"/>
        <w:jc w:val="both"/>
        <w:rPr>
          <w:lang w:eastAsia="ar-SA"/>
        </w:rPr>
      </w:pPr>
      <w:r w:rsidRPr="00875F3B">
        <w:rPr>
          <w:lang w:eastAsia="ar-SA"/>
        </w:rPr>
        <w:t xml:space="preserve">В целях повышения эффективности функционирования образовательных учреждений в новых социально-экономических и демографических условиях за счет эффективного использования материально-технических, финансовых и кадровых ресурсов продолжается работа по оптимизации сети общеобразовательных учреждений. </w:t>
      </w:r>
    </w:p>
    <w:p w:rsidR="00E4743C" w:rsidRPr="00875F3B" w:rsidRDefault="00E4743C" w:rsidP="00B06D95">
      <w:pPr>
        <w:ind w:firstLine="709"/>
        <w:jc w:val="both"/>
        <w:rPr>
          <w:lang w:eastAsia="ar-SA"/>
        </w:rPr>
      </w:pPr>
      <w:r w:rsidRPr="00875F3B">
        <w:rPr>
          <w:lang w:eastAsia="ar-SA"/>
        </w:rPr>
        <w:t xml:space="preserve">За последние годы сеть общеобразовательных школ значительно оптимизирована. Однако при этом </w:t>
      </w:r>
      <w:r w:rsidR="001A7EE1" w:rsidRPr="00875F3B">
        <w:rPr>
          <w:lang w:eastAsia="ar-SA"/>
        </w:rPr>
        <w:t>90</w:t>
      </w:r>
      <w:r w:rsidRPr="00875F3B">
        <w:rPr>
          <w:lang w:eastAsia="ar-SA"/>
        </w:rPr>
        <w:t>% школ остаются малокомплектными.</w:t>
      </w:r>
    </w:p>
    <w:p w:rsidR="001A7EE1" w:rsidRPr="00875F3B" w:rsidRDefault="00E4743C" w:rsidP="001A7EE1">
      <w:pPr>
        <w:jc w:val="center"/>
      </w:pPr>
      <w:r w:rsidRPr="00875F3B">
        <w:t>Мун</w:t>
      </w:r>
      <w:r w:rsidR="00DD7878" w:rsidRPr="00875F3B">
        <w:t xml:space="preserve">иципальная программа </w:t>
      </w:r>
      <w:r w:rsidR="001A7EE1" w:rsidRPr="00875F3B">
        <w:t>«Развитие общего образования, создание условий для социализации детей в муниципальном образовании «Мезенский муниципальный район» на 2021-2023 годы»</w:t>
      </w:r>
    </w:p>
    <w:p w:rsidR="00E4743C" w:rsidRPr="00875F3B" w:rsidRDefault="00E4743C" w:rsidP="00B06D95">
      <w:pPr>
        <w:ind w:firstLine="709"/>
        <w:jc w:val="both"/>
        <w:rPr>
          <w:lang w:eastAsia="ar-SA"/>
        </w:rPr>
      </w:pPr>
      <w:r w:rsidRPr="00875F3B">
        <w:rPr>
          <w:lang w:eastAsia="ar-SA"/>
        </w:rPr>
        <w:t>позволит расширить возможности для получения качественного образования на всех уровнях, создать комфортные условия для обучения детей независимо от места жительства, с учетом потребностей разных групп населения, рынка труда, индивидуальных запросов.</w:t>
      </w:r>
    </w:p>
    <w:p w:rsidR="00AD7991" w:rsidRPr="00875F3B" w:rsidRDefault="00AD7991" w:rsidP="00B06D95">
      <w:pPr>
        <w:ind w:firstLine="709"/>
        <w:jc w:val="both"/>
        <w:rPr>
          <w:lang w:eastAsia="ar-SA"/>
        </w:rPr>
      </w:pPr>
    </w:p>
    <w:p w:rsidR="001A7EE1" w:rsidRPr="00875F3B" w:rsidRDefault="00E4743C" w:rsidP="006257A7">
      <w:pPr>
        <w:pStyle w:val="a6"/>
        <w:autoSpaceDE w:val="0"/>
        <w:autoSpaceDN w:val="0"/>
        <w:adjustRightInd w:val="0"/>
        <w:ind w:left="0"/>
      </w:pPr>
      <w:r w:rsidRPr="00875F3B">
        <w:rPr>
          <w:lang w:eastAsia="ar-SA"/>
        </w:rPr>
        <w:t>По состоянию на 01.09.20</w:t>
      </w:r>
      <w:r w:rsidR="00CA5D71" w:rsidRPr="00875F3B">
        <w:rPr>
          <w:lang w:eastAsia="ar-SA"/>
        </w:rPr>
        <w:t>20</w:t>
      </w:r>
      <w:r w:rsidRPr="00875F3B">
        <w:rPr>
          <w:lang w:eastAsia="ar-SA"/>
        </w:rPr>
        <w:t xml:space="preserve"> года в </w:t>
      </w:r>
      <w:r w:rsidR="001712FC" w:rsidRPr="00875F3B">
        <w:rPr>
          <w:lang w:eastAsia="ar-SA"/>
        </w:rPr>
        <w:t>М</w:t>
      </w:r>
      <w:r w:rsidRPr="00875F3B">
        <w:rPr>
          <w:lang w:eastAsia="ar-SA"/>
        </w:rPr>
        <w:t>е</w:t>
      </w:r>
      <w:r w:rsidR="001712FC" w:rsidRPr="00875F3B">
        <w:rPr>
          <w:lang w:eastAsia="ar-SA"/>
        </w:rPr>
        <w:t>зе</w:t>
      </w:r>
      <w:r w:rsidRPr="00875F3B">
        <w:rPr>
          <w:lang w:eastAsia="ar-SA"/>
        </w:rPr>
        <w:t xml:space="preserve">нском муниципальном районе функционируют </w:t>
      </w:r>
      <w:r w:rsidR="00556A17" w:rsidRPr="00875F3B">
        <w:rPr>
          <w:lang w:eastAsia="ar-SA"/>
        </w:rPr>
        <w:t xml:space="preserve">10 </w:t>
      </w:r>
      <w:r w:rsidRPr="00875F3B">
        <w:rPr>
          <w:lang w:eastAsia="ar-SA"/>
        </w:rPr>
        <w:t xml:space="preserve"> образовательных учреждений</w:t>
      </w:r>
      <w:r w:rsidR="00556A17" w:rsidRPr="00875F3B">
        <w:rPr>
          <w:lang w:eastAsia="ar-SA"/>
        </w:rPr>
        <w:t>, реализующих программу дошкольного образования</w:t>
      </w:r>
      <w:r w:rsidRPr="00875F3B">
        <w:rPr>
          <w:lang w:eastAsia="ar-SA"/>
        </w:rPr>
        <w:t xml:space="preserve"> с контингентом </w:t>
      </w:r>
      <w:r w:rsidR="00556A17" w:rsidRPr="00875F3B">
        <w:rPr>
          <w:lang w:eastAsia="ar-SA"/>
        </w:rPr>
        <w:t>360</w:t>
      </w:r>
      <w:r w:rsidRPr="00875F3B">
        <w:rPr>
          <w:lang w:eastAsia="ar-SA"/>
        </w:rPr>
        <w:t xml:space="preserve"> детей, </w:t>
      </w:r>
      <w:r w:rsidR="00556A17" w:rsidRPr="00875F3B">
        <w:rPr>
          <w:lang w:eastAsia="ar-SA"/>
        </w:rPr>
        <w:t>охват услугами дошкольного образования -61,3%</w:t>
      </w:r>
      <w:r w:rsidR="006257A7" w:rsidRPr="00875F3B">
        <w:rPr>
          <w:lang w:eastAsia="ar-SA"/>
        </w:rPr>
        <w:t>,</w:t>
      </w:r>
      <w:r w:rsidR="006257A7" w:rsidRPr="00875F3B">
        <w:t xml:space="preserve"> количество детей, состоящих в очереди на получение места в детском саду. – 71 ребёнок,</w:t>
      </w:r>
      <w:r w:rsidR="00556A17" w:rsidRPr="00875F3B">
        <w:rPr>
          <w:lang w:eastAsia="ar-SA"/>
        </w:rPr>
        <w:t xml:space="preserve">; </w:t>
      </w:r>
      <w:r w:rsidRPr="00875F3B">
        <w:rPr>
          <w:lang w:eastAsia="ar-SA"/>
        </w:rPr>
        <w:t>1</w:t>
      </w:r>
      <w:r w:rsidR="00FA3703" w:rsidRPr="00875F3B">
        <w:rPr>
          <w:lang w:eastAsia="ar-SA"/>
        </w:rPr>
        <w:t>0</w:t>
      </w:r>
      <w:r w:rsidRPr="00875F3B">
        <w:rPr>
          <w:lang w:eastAsia="ar-SA"/>
        </w:rPr>
        <w:t xml:space="preserve"> муниципальных общеобразовательных учреждений с контингентом обучающихся </w:t>
      </w:r>
      <w:r w:rsidR="00556A17" w:rsidRPr="00875F3B">
        <w:rPr>
          <w:lang w:eastAsia="ar-SA"/>
        </w:rPr>
        <w:t xml:space="preserve">884 </w:t>
      </w:r>
      <w:r w:rsidRPr="00875F3B">
        <w:rPr>
          <w:lang w:eastAsia="ar-SA"/>
        </w:rPr>
        <w:t>человек, 2 учреждения дополнительного образования с охватом</w:t>
      </w:r>
      <w:r w:rsidR="00DD7878" w:rsidRPr="00875F3B">
        <w:rPr>
          <w:lang w:eastAsia="ar-SA"/>
        </w:rPr>
        <w:t xml:space="preserve"> </w:t>
      </w:r>
      <w:r w:rsidR="00556A17" w:rsidRPr="00875F3B">
        <w:rPr>
          <w:lang w:eastAsia="ar-SA"/>
        </w:rPr>
        <w:t>6</w:t>
      </w:r>
      <w:r w:rsidR="00FA3703" w:rsidRPr="00875F3B">
        <w:rPr>
          <w:lang w:eastAsia="ar-SA"/>
        </w:rPr>
        <w:t>97</w:t>
      </w:r>
      <w:r w:rsidRPr="00875F3B">
        <w:rPr>
          <w:lang w:eastAsia="ar-SA"/>
        </w:rPr>
        <w:t xml:space="preserve"> детей.</w:t>
      </w:r>
      <w:r w:rsidR="001A7EE1" w:rsidRPr="00875F3B">
        <w:t xml:space="preserve"> </w:t>
      </w:r>
    </w:p>
    <w:p w:rsidR="001712FC" w:rsidRPr="00875F3B" w:rsidRDefault="001712FC" w:rsidP="001712FC">
      <w:pPr>
        <w:pStyle w:val="11"/>
        <w:ind w:firstLine="709"/>
        <w:jc w:val="both"/>
      </w:pPr>
      <w:r w:rsidRPr="00875F3B">
        <w:t>Средняя наполняемость классов района составляет 11 человек. Всего классов 101, классов-комплектов - 82.</w:t>
      </w:r>
    </w:p>
    <w:p w:rsidR="001712FC" w:rsidRPr="00875F3B" w:rsidRDefault="001712FC" w:rsidP="006257A7">
      <w:pPr>
        <w:pStyle w:val="a6"/>
        <w:autoSpaceDE w:val="0"/>
        <w:autoSpaceDN w:val="0"/>
        <w:adjustRightInd w:val="0"/>
        <w:ind w:left="0"/>
      </w:pPr>
    </w:p>
    <w:p w:rsidR="001712FC" w:rsidRPr="00875F3B" w:rsidRDefault="001712FC" w:rsidP="00946590">
      <w:pPr>
        <w:pStyle w:val="ac"/>
        <w:shd w:val="clear" w:color="auto" w:fill="FFFFFF"/>
        <w:spacing w:before="0" w:beforeAutospacing="0" w:after="0" w:afterAutospacing="0" w:line="300" w:lineRule="atLeast"/>
        <w:ind w:firstLine="567"/>
        <w:textAlignment w:val="baseline"/>
      </w:pPr>
      <w:r w:rsidRPr="00875F3B">
        <w:lastRenderedPageBreak/>
        <w:t>Процент успеваемости по итогам 2019-20 учебного года  98,3 %  , что выше показателя прошлого года на  1,1  % (по итогам 2017-2018 учебного года 97,2 %).</w:t>
      </w:r>
    </w:p>
    <w:p w:rsidR="001712FC" w:rsidRPr="00875F3B" w:rsidRDefault="001712FC" w:rsidP="001712FC">
      <w:r w:rsidRPr="00875F3B">
        <w:t xml:space="preserve">        В 2018-2019 году значительно повысился районный показатель качества знаний  (на  3,8%), он равен 47,7 процента.  </w:t>
      </w:r>
    </w:p>
    <w:p w:rsidR="001712FC" w:rsidRPr="00875F3B" w:rsidRDefault="001712FC" w:rsidP="00946590">
      <w:pPr>
        <w:pStyle w:val="ac"/>
        <w:shd w:val="clear" w:color="auto" w:fill="FFFFFF"/>
        <w:spacing w:before="0" w:beforeAutospacing="0" w:after="0" w:afterAutospacing="0" w:line="300" w:lineRule="atLeast"/>
        <w:textAlignment w:val="baseline"/>
      </w:pPr>
      <w:r w:rsidRPr="00875F3B">
        <w:t xml:space="preserve">        Численность учащихся общеобразовательных организациях в расчете на одного педагогического работника в 20</w:t>
      </w:r>
      <w:r w:rsidR="00946590" w:rsidRPr="00875F3B">
        <w:t>20</w:t>
      </w:r>
      <w:r w:rsidRPr="00875F3B">
        <w:t xml:space="preserve"> году составила 7.2 человека (20</w:t>
      </w:r>
      <w:r w:rsidR="00946590" w:rsidRPr="00875F3B">
        <w:t>19</w:t>
      </w:r>
      <w:r w:rsidRPr="00875F3B">
        <w:t>г.-7.1 при  норме-7.8).</w:t>
      </w:r>
    </w:p>
    <w:p w:rsidR="001712FC" w:rsidRPr="00875F3B" w:rsidRDefault="001712FC" w:rsidP="001712FC">
      <w:pPr>
        <w:jc w:val="both"/>
      </w:pPr>
      <w:r w:rsidRPr="00875F3B">
        <w:t>Функционирует 4 группы продленного дня ( 120 учащихся).</w:t>
      </w:r>
    </w:p>
    <w:p w:rsidR="00E4743C" w:rsidRPr="00875F3B" w:rsidRDefault="001712FC" w:rsidP="00946590">
      <w:pPr>
        <w:jc w:val="both"/>
      </w:pPr>
      <w:r w:rsidRPr="00875F3B">
        <w:t xml:space="preserve">    </w:t>
      </w:r>
      <w:r w:rsidR="00E4743C" w:rsidRPr="00875F3B">
        <w:rPr>
          <w:lang w:eastAsia="ar-SA"/>
        </w:rPr>
        <w:t>В целях обеспечения доступности дошкольного образования для всех категорий граждан развивается сеть образовательных учреждений, реализующих основную общеобразовательную программу дошкольного образования,</w:t>
      </w:r>
      <w:r w:rsidR="00B35D45" w:rsidRPr="00875F3B">
        <w:rPr>
          <w:lang w:eastAsia="ar-SA"/>
        </w:rPr>
        <w:t xml:space="preserve"> за счет </w:t>
      </w:r>
      <w:r w:rsidR="006257A7" w:rsidRPr="00875F3B">
        <w:rPr>
          <w:lang w:eastAsia="ar-SA"/>
        </w:rPr>
        <w:t>строительства новых объектов.</w:t>
      </w:r>
    </w:p>
    <w:p w:rsidR="001A7EE1" w:rsidRPr="00875F3B" w:rsidRDefault="001A7EE1" w:rsidP="001A7EE1">
      <w:pPr>
        <w:pStyle w:val="11"/>
        <w:ind w:firstLine="709"/>
        <w:jc w:val="both"/>
        <w:rPr>
          <w:lang w:eastAsia="ar-SA"/>
        </w:rPr>
      </w:pPr>
      <w:r w:rsidRPr="00875F3B">
        <w:rPr>
          <w:lang w:eastAsia="ar-SA"/>
        </w:rPr>
        <w:t>За последние три года в 100% школ проведен текущий ремонт. Капитально отремонтировано 40% от имеющейся потребности. В 20</w:t>
      </w:r>
      <w:r w:rsidR="006257A7" w:rsidRPr="00875F3B">
        <w:rPr>
          <w:lang w:eastAsia="ar-SA"/>
        </w:rPr>
        <w:t>20</w:t>
      </w:r>
      <w:r w:rsidRPr="00875F3B">
        <w:rPr>
          <w:lang w:eastAsia="ar-SA"/>
        </w:rPr>
        <w:t xml:space="preserve"> г. построен новый детский сад «Детский сад</w:t>
      </w:r>
      <w:r w:rsidR="006257A7" w:rsidRPr="00875F3B">
        <w:rPr>
          <w:lang w:eastAsia="ar-SA"/>
        </w:rPr>
        <w:t xml:space="preserve"> на 120 мест</w:t>
      </w:r>
      <w:r w:rsidRPr="00875F3B">
        <w:rPr>
          <w:lang w:eastAsia="ar-SA"/>
        </w:rPr>
        <w:t xml:space="preserve">» в </w:t>
      </w:r>
      <w:r w:rsidR="006257A7" w:rsidRPr="00875F3B">
        <w:rPr>
          <w:lang w:eastAsia="ar-SA"/>
        </w:rPr>
        <w:t>п. Каменка</w:t>
      </w:r>
      <w:r w:rsidRPr="00875F3B">
        <w:rPr>
          <w:lang w:eastAsia="ar-SA"/>
        </w:rPr>
        <w:t>.</w:t>
      </w:r>
    </w:p>
    <w:p w:rsidR="001A7EE1" w:rsidRPr="00875F3B" w:rsidRDefault="001A7EE1" w:rsidP="001A7EE1">
      <w:pPr>
        <w:pStyle w:val="11"/>
        <w:ind w:firstLine="709"/>
        <w:jc w:val="both"/>
        <w:rPr>
          <w:lang w:eastAsia="ar-SA"/>
        </w:rPr>
      </w:pPr>
      <w:r w:rsidRPr="00875F3B">
        <w:rPr>
          <w:lang w:eastAsia="ar-SA"/>
        </w:rPr>
        <w:t>В 20</w:t>
      </w:r>
      <w:r w:rsidR="006257A7" w:rsidRPr="00875F3B">
        <w:rPr>
          <w:lang w:eastAsia="ar-SA"/>
        </w:rPr>
        <w:t>19</w:t>
      </w:r>
      <w:r w:rsidRPr="00875F3B">
        <w:rPr>
          <w:lang w:eastAsia="ar-SA"/>
        </w:rPr>
        <w:t xml:space="preserve"> г. началось строительство</w:t>
      </w:r>
      <w:r w:rsidR="006257A7" w:rsidRPr="00875F3B">
        <w:rPr>
          <w:lang w:eastAsia="ar-SA"/>
        </w:rPr>
        <w:t xml:space="preserve"> школы на 90 мест в с.Долгощелье; в 2020 году - </w:t>
      </w:r>
      <w:r w:rsidRPr="00875F3B">
        <w:rPr>
          <w:lang w:eastAsia="ar-SA"/>
        </w:rPr>
        <w:t xml:space="preserve"> детского сада в </w:t>
      </w:r>
      <w:r w:rsidR="006257A7" w:rsidRPr="00875F3B">
        <w:rPr>
          <w:lang w:eastAsia="ar-SA"/>
        </w:rPr>
        <w:t>г.Мезень</w:t>
      </w:r>
      <w:r w:rsidRPr="00875F3B">
        <w:rPr>
          <w:lang w:eastAsia="ar-SA"/>
        </w:rPr>
        <w:t xml:space="preserve"> на 220 мест.</w:t>
      </w:r>
    </w:p>
    <w:p w:rsidR="001A7EE1" w:rsidRPr="00875F3B" w:rsidRDefault="001A7EE1" w:rsidP="001A7EE1">
      <w:pPr>
        <w:pStyle w:val="11"/>
        <w:ind w:firstLine="709"/>
        <w:jc w:val="both"/>
        <w:rPr>
          <w:lang w:eastAsia="ar-SA"/>
        </w:rPr>
      </w:pPr>
      <w:r w:rsidRPr="00875F3B">
        <w:rPr>
          <w:lang w:eastAsia="ar-SA"/>
        </w:rPr>
        <w:t>В ходе модернизации общего образования значительно улучшены инфраструктура, материально-техническое оснащение общеобразовательных учреждений.</w:t>
      </w:r>
    </w:p>
    <w:p w:rsidR="001A7EE1" w:rsidRPr="00875F3B" w:rsidRDefault="001A7EE1" w:rsidP="001A7EE1">
      <w:pPr>
        <w:pStyle w:val="11"/>
        <w:ind w:firstLine="709"/>
        <w:jc w:val="both"/>
      </w:pPr>
      <w:r w:rsidRPr="00875F3B">
        <w:t xml:space="preserve">По причине территориальной протяженности района с целью обеспечения доступности получения общего образования детьми </w:t>
      </w:r>
      <w:r w:rsidR="006257A7" w:rsidRPr="00875F3B">
        <w:t>Мезенского</w:t>
      </w:r>
      <w:r w:rsidRPr="00875F3B">
        <w:t xml:space="preserve"> района в возрасте от 6,5 до 18 лет </w:t>
      </w:r>
      <w:r w:rsidR="006257A7" w:rsidRPr="00875F3B">
        <w:t>Управлением образования</w:t>
      </w:r>
      <w:r w:rsidRPr="00875F3B">
        <w:t xml:space="preserve"> и образовательными учреждениями организован подвоз учащихся к </w:t>
      </w:r>
      <w:r w:rsidR="006257A7" w:rsidRPr="00875F3B">
        <w:t>4</w:t>
      </w:r>
      <w:r w:rsidRPr="00875F3B">
        <w:t xml:space="preserve"> школам </w:t>
      </w:r>
      <w:r w:rsidR="006257A7" w:rsidRPr="00875F3B">
        <w:t>.</w:t>
      </w:r>
      <w:r w:rsidRPr="00875F3B">
        <w:rPr>
          <w:lang w:eastAsia="ar-SA"/>
        </w:rPr>
        <w:t xml:space="preserve"> Повышена транспортная доступность образовательных услуг современного качества для учащихся школ, расположенных в сельской местности. За последние два года приобретено </w:t>
      </w:r>
      <w:r w:rsidR="006257A7" w:rsidRPr="00875F3B">
        <w:rPr>
          <w:lang w:eastAsia="ar-SA"/>
        </w:rPr>
        <w:t>3</w:t>
      </w:r>
      <w:r w:rsidRPr="00875F3B">
        <w:rPr>
          <w:lang w:eastAsia="ar-SA"/>
        </w:rPr>
        <w:t xml:space="preserve"> транспортные единицы для подвоза учащихся. Всего осуществляется подвоз учащихся в </w:t>
      </w:r>
      <w:r w:rsidR="006257A7" w:rsidRPr="00875F3B">
        <w:rPr>
          <w:lang w:eastAsia="ar-SA"/>
        </w:rPr>
        <w:t>4</w:t>
      </w:r>
      <w:r w:rsidRPr="00875F3B">
        <w:rPr>
          <w:lang w:eastAsia="ar-SA"/>
        </w:rPr>
        <w:t xml:space="preserve"> школ на </w:t>
      </w:r>
      <w:r w:rsidR="006257A7" w:rsidRPr="00875F3B">
        <w:rPr>
          <w:lang w:eastAsia="ar-SA"/>
        </w:rPr>
        <w:t>5</w:t>
      </w:r>
      <w:r w:rsidRPr="00875F3B">
        <w:rPr>
          <w:lang w:eastAsia="ar-SA"/>
        </w:rPr>
        <w:t xml:space="preserve"> транспортных средствах.</w:t>
      </w:r>
      <w:r w:rsidRPr="00875F3B">
        <w:t xml:space="preserve"> Организация подвоза детей требует обеспечения сохранности транспортных средств. Но в ряде базовых учреждений нет теплых гаражей</w:t>
      </w:r>
      <w:r w:rsidR="006257A7" w:rsidRPr="00875F3B">
        <w:t>.</w:t>
      </w:r>
    </w:p>
    <w:p w:rsidR="001A7EE1" w:rsidRPr="00875F3B" w:rsidRDefault="00946590" w:rsidP="00946590">
      <w:pPr>
        <w:jc w:val="both"/>
      </w:pPr>
      <w:r w:rsidRPr="00875F3B">
        <w:t xml:space="preserve">      </w:t>
      </w:r>
      <w:r w:rsidR="001A7EE1" w:rsidRPr="00875F3B">
        <w:t xml:space="preserve">Вместе с тем </w:t>
      </w:r>
      <w:r w:rsidR="006257A7" w:rsidRPr="00875F3B">
        <w:t xml:space="preserve">несовершенная </w:t>
      </w:r>
      <w:r w:rsidR="001A7EE1" w:rsidRPr="00875F3B">
        <w:t xml:space="preserve">материальная база общеобразовательных учреждений </w:t>
      </w:r>
      <w:r w:rsidR="006257A7" w:rsidRPr="00875F3B">
        <w:t xml:space="preserve">филиал «Ручьевская основная </w:t>
      </w:r>
      <w:r w:rsidR="00637130" w:rsidRPr="00875F3B">
        <w:t>школа, МБОУ «</w:t>
      </w:r>
      <w:r w:rsidRPr="00875F3B">
        <w:t>Д</w:t>
      </w:r>
      <w:r w:rsidR="00637130" w:rsidRPr="00875F3B">
        <w:t>олгощельская средняя школа»</w:t>
      </w:r>
      <w:r w:rsidR="001A7EE1" w:rsidRPr="00875F3B">
        <w:t xml:space="preserve"> значительно затрудняет проведение на высоком методическом уровне учебно-воспитательной работы с учащимися.</w:t>
      </w:r>
    </w:p>
    <w:p w:rsidR="001A7EE1" w:rsidRPr="00875F3B" w:rsidRDefault="00946590" w:rsidP="00946590">
      <w:pPr>
        <w:pStyle w:val="ac"/>
        <w:spacing w:before="0" w:beforeAutospacing="0" w:after="0" w:afterAutospacing="0"/>
        <w:jc w:val="both"/>
        <w:rPr>
          <w:lang w:eastAsia="en-US"/>
        </w:rPr>
      </w:pPr>
      <w:r w:rsidRPr="00875F3B">
        <w:rPr>
          <w:rFonts w:eastAsia="Times New Roman"/>
        </w:rPr>
        <w:t xml:space="preserve">     </w:t>
      </w:r>
      <w:r w:rsidR="001A7EE1" w:rsidRPr="00875F3B">
        <w:rPr>
          <w:lang w:eastAsia="en-US"/>
        </w:rPr>
        <w:t>Исходя из существующего уровня обеспеченности населения услугами социальной инфраструктуры, а также потребности населения в таких услугах на перспективу сформирован перечень мероприятий (инвестиционных проектов) по капитальному ремонту объектов со</w:t>
      </w:r>
      <w:r w:rsidR="00637130" w:rsidRPr="00875F3B">
        <w:rPr>
          <w:lang w:eastAsia="en-US"/>
        </w:rPr>
        <w:t xml:space="preserve">циальной инфраструктуры и мероприятий по </w:t>
      </w:r>
      <w:r w:rsidR="001712FC" w:rsidRPr="00875F3B">
        <w:rPr>
          <w:lang w:eastAsia="en-US"/>
        </w:rPr>
        <w:t>благоустройству</w:t>
      </w:r>
      <w:r w:rsidR="00637130" w:rsidRPr="00875F3B">
        <w:rPr>
          <w:lang w:eastAsia="en-US"/>
        </w:rPr>
        <w:t xml:space="preserve"> территорий.</w:t>
      </w:r>
    </w:p>
    <w:p w:rsidR="001A7EE1" w:rsidRPr="00875F3B" w:rsidRDefault="001A7EE1" w:rsidP="001A7EE1">
      <w:pPr>
        <w:ind w:firstLine="709"/>
        <w:jc w:val="both"/>
        <w:rPr>
          <w:lang w:eastAsia="ar-SA"/>
        </w:rPr>
      </w:pPr>
      <w:r w:rsidRPr="00875F3B">
        <w:rPr>
          <w:lang w:eastAsia="ar-SA"/>
        </w:rPr>
        <w:t>Продолжается работа по обеспечению безопасности образовательных учреждений за счет оснащения современными средствами пожаротушения и совершенствования школьных коммуникаций, ввода механизмов энергосбережения.</w:t>
      </w:r>
    </w:p>
    <w:p w:rsidR="001A7EE1" w:rsidRPr="00875F3B" w:rsidRDefault="001A7EE1" w:rsidP="001A7EE1">
      <w:pPr>
        <w:ind w:firstLine="709"/>
        <w:jc w:val="both"/>
      </w:pPr>
      <w:r w:rsidRPr="00875F3B">
        <w:rPr>
          <w:lang w:eastAsia="ar-SA"/>
        </w:rPr>
        <w:t xml:space="preserve">Требует материальных вложений сеть учреждений дополнительного образования детей. В утвержденных федеральных государственных образовательных стандартах общего образования дополнительное образование присутствует как обязательный компонент обучения. </w:t>
      </w:r>
      <w:r w:rsidRPr="00875F3B">
        <w:t>Увеличилось количество детей, пользующихся услугами дополнительного образования. Однако недостаточно развита материально-техническая база данных учреждений.</w:t>
      </w:r>
    </w:p>
    <w:p w:rsidR="001A7EE1" w:rsidRPr="00875F3B" w:rsidRDefault="001A7EE1" w:rsidP="001A7EE1">
      <w:pPr>
        <w:pStyle w:val="11"/>
        <w:ind w:firstLine="709"/>
        <w:jc w:val="both"/>
      </w:pPr>
      <w:r w:rsidRPr="00875F3B">
        <w:t xml:space="preserve">Важнейшим ресурсом повышения качества образования является кадровый ресурс. Один из механизмов повышения заинтересованности учителя в результатах своего труда, мотивация к профессиональному росту, собственной работоспособности. Учебно-воспитательный процесс осуществляют </w:t>
      </w:r>
      <w:r w:rsidR="001568DE" w:rsidRPr="00875F3B">
        <w:t>162</w:t>
      </w:r>
      <w:r w:rsidRPr="00875F3B">
        <w:t xml:space="preserve">педагогических работников, из них </w:t>
      </w:r>
      <w:r w:rsidR="001568DE" w:rsidRPr="00875F3B">
        <w:t>104</w:t>
      </w:r>
      <w:r w:rsidRPr="00875F3B">
        <w:t xml:space="preserve"> учителей. Учителя района совершенствуют свое педагогичес</w:t>
      </w:r>
      <w:r w:rsidR="001568DE" w:rsidRPr="00875F3B">
        <w:t>кое мастерство. В текущем году 4</w:t>
      </w:r>
      <w:r w:rsidRPr="00875F3B">
        <w:t>0,7 % педагогических работников школ и дошкольных учреждений прошли курсовую переподготовку.</w:t>
      </w:r>
    </w:p>
    <w:p w:rsidR="001A7EE1" w:rsidRPr="00875F3B" w:rsidRDefault="001568DE" w:rsidP="001A7EE1">
      <w:pPr>
        <w:pStyle w:val="11"/>
        <w:ind w:firstLine="709"/>
        <w:jc w:val="both"/>
      </w:pPr>
      <w:r w:rsidRPr="00875F3B">
        <w:t>В период с октября 2018</w:t>
      </w:r>
      <w:r w:rsidR="001A7EE1" w:rsidRPr="00875F3B">
        <w:t xml:space="preserve"> года по май 2020 года 47 педагогических работников получили квалификационные категории по итогам аттестации: 32 - первую, 15 – высшую. В </w:t>
      </w:r>
      <w:r w:rsidR="001A7EE1" w:rsidRPr="00875F3B">
        <w:lastRenderedPageBreak/>
        <w:t xml:space="preserve">целом более 87% педагогов школ и ДОУ имеют на сегодняшний день квалификационные категории. </w:t>
      </w:r>
    </w:p>
    <w:p w:rsidR="00325CCA" w:rsidRPr="00875F3B" w:rsidRDefault="00946590" w:rsidP="00325CCA">
      <w:pPr>
        <w:pStyle w:val="a3"/>
        <w:rPr>
          <w:rFonts w:ascii="Times New Roman" w:hAnsi="Times New Roman"/>
          <w:sz w:val="24"/>
          <w:szCs w:val="24"/>
        </w:rPr>
      </w:pPr>
      <w:r w:rsidRPr="00875F3B">
        <w:rPr>
          <w:rFonts w:ascii="Times New Roman" w:eastAsia="Calibri" w:hAnsi="Times New Roman"/>
          <w:sz w:val="24"/>
          <w:szCs w:val="24"/>
        </w:rPr>
        <w:t xml:space="preserve">       </w:t>
      </w:r>
      <w:r w:rsidR="00325CCA" w:rsidRPr="00875F3B">
        <w:rPr>
          <w:rFonts w:ascii="Times New Roman" w:hAnsi="Times New Roman"/>
          <w:sz w:val="24"/>
          <w:szCs w:val="24"/>
        </w:rPr>
        <w:t xml:space="preserve">Укомплектованность образовательных учреждений педагогическими кадрами составляет  98% от необходимого .В образовательных организациях Мезенского района имеются 6 вакантных должностей . В 2020 году заключено 3 договора о целевом приеме  граждан. За период 2010-2020 г.г. в район прибыло 6  молодых специалиста. Средняя заработная плата педагогических работников общеобразовательных организаций достигла значения    </w:t>
      </w:r>
      <w:r w:rsidR="001712FC" w:rsidRPr="00875F3B">
        <w:rPr>
          <w:rFonts w:ascii="Times New Roman" w:hAnsi="Times New Roman"/>
          <w:sz w:val="24"/>
          <w:szCs w:val="24"/>
        </w:rPr>
        <w:t>52441</w:t>
      </w:r>
      <w:r w:rsidR="00325CCA" w:rsidRPr="00875F3B">
        <w:rPr>
          <w:rFonts w:ascii="Times New Roman" w:hAnsi="Times New Roman"/>
          <w:sz w:val="24"/>
          <w:szCs w:val="24"/>
        </w:rPr>
        <w:t xml:space="preserve">  </w:t>
      </w:r>
      <w:r w:rsidR="001712FC" w:rsidRPr="00875F3B">
        <w:rPr>
          <w:rFonts w:ascii="Times New Roman" w:hAnsi="Times New Roman"/>
          <w:sz w:val="24"/>
          <w:szCs w:val="24"/>
        </w:rPr>
        <w:t>.</w:t>
      </w:r>
    </w:p>
    <w:p w:rsidR="001A7EE1" w:rsidRPr="00875F3B" w:rsidRDefault="00946590" w:rsidP="0094659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75F3B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1A7EE1" w:rsidRPr="00875F3B">
        <w:rPr>
          <w:rFonts w:ascii="Times New Roman" w:eastAsiaTheme="minorHAnsi" w:hAnsi="Times New Roman" w:cs="Times New Roman"/>
          <w:sz w:val="24"/>
          <w:szCs w:val="24"/>
        </w:rPr>
        <w:t>Обучение и воспитание детей с ограниченными возможностями здоровья осуществлялось по нескольким направлениям: интегрированное обучение в общеобразовательных классах школ (инклюзивное образование), обучение на дому по индивидуальным планам.</w:t>
      </w:r>
      <w:r w:rsidR="001A7EE1" w:rsidRPr="00875F3B">
        <w:rPr>
          <w:rFonts w:ascii="Times New Roman" w:hAnsi="Times New Roman" w:cs="Times New Roman"/>
          <w:sz w:val="24"/>
          <w:szCs w:val="24"/>
        </w:rPr>
        <w:t xml:space="preserve"> Количество</w:t>
      </w:r>
      <w:r w:rsidR="001568DE" w:rsidRPr="00875F3B">
        <w:rPr>
          <w:rFonts w:ascii="Times New Roman" w:hAnsi="Times New Roman" w:cs="Times New Roman"/>
          <w:sz w:val="24"/>
          <w:szCs w:val="24"/>
        </w:rPr>
        <w:t xml:space="preserve"> детей-инвалидов на территории М</w:t>
      </w:r>
      <w:r w:rsidR="001A7EE1" w:rsidRPr="00875F3B">
        <w:rPr>
          <w:rFonts w:ascii="Times New Roman" w:hAnsi="Times New Roman" w:cs="Times New Roman"/>
          <w:sz w:val="24"/>
          <w:szCs w:val="24"/>
        </w:rPr>
        <w:t>е</w:t>
      </w:r>
      <w:r w:rsidR="001568DE" w:rsidRPr="00875F3B">
        <w:rPr>
          <w:rFonts w:ascii="Times New Roman" w:hAnsi="Times New Roman" w:cs="Times New Roman"/>
          <w:sz w:val="24"/>
          <w:szCs w:val="24"/>
        </w:rPr>
        <w:t>зе</w:t>
      </w:r>
      <w:r w:rsidR="001A7EE1" w:rsidRPr="00875F3B">
        <w:rPr>
          <w:rFonts w:ascii="Times New Roman" w:hAnsi="Times New Roman" w:cs="Times New Roman"/>
          <w:sz w:val="24"/>
          <w:szCs w:val="24"/>
        </w:rPr>
        <w:t xml:space="preserve">нского района по состоянию на 1 сентября 2019 года составляет 12 обучающихся. Из них 2 ребенка обучаются по программам общего образования в классе, 6 детей обучаются инклюзивно по адаптированным образовательным программам, 3 ребенка обучаются по адаптированным образовательным программам на дому и 1 ребенок находится на индивидуальном обучении. </w:t>
      </w:r>
      <w:r w:rsidR="001568DE" w:rsidRPr="00875F3B">
        <w:rPr>
          <w:rFonts w:ascii="Times New Roman" w:hAnsi="Times New Roman" w:cs="Times New Roman"/>
          <w:sz w:val="24"/>
          <w:szCs w:val="24"/>
        </w:rPr>
        <w:t>32</w:t>
      </w:r>
      <w:r w:rsidR="001A7EE1" w:rsidRPr="00875F3B">
        <w:rPr>
          <w:rFonts w:ascii="Times New Roman" w:hAnsi="Times New Roman" w:cs="Times New Roman"/>
          <w:sz w:val="24"/>
          <w:szCs w:val="24"/>
        </w:rPr>
        <w:t xml:space="preserve"> ребенка с ОВЗ обучаются инклюзивно в общеобразовательных классах, проводятся занятия с логопедом, психологом, дефектологом, социальным педагогом в соответствии с рекомендациями ПМПК.</w:t>
      </w:r>
    </w:p>
    <w:p w:rsidR="001A7EE1" w:rsidRPr="00875F3B" w:rsidRDefault="001A7EE1" w:rsidP="001A7EE1">
      <w:pPr>
        <w:autoSpaceDE w:val="0"/>
        <w:autoSpaceDN w:val="0"/>
        <w:adjustRightInd w:val="0"/>
        <w:ind w:firstLine="709"/>
        <w:jc w:val="both"/>
        <w:rPr>
          <w:u w:color="2A6EC3"/>
        </w:rPr>
      </w:pPr>
      <w:r w:rsidRPr="00875F3B">
        <w:t>Ответом на растущий спрос родителей на услуги дополнительного образования детей станет комплекс мер по развитию сети организаций дополнительного образования и ее инфраструктуры. При этом решение задачи роста охвата услугами дополнительного образования может привести к консервации его содержания. Избежать данного риска позволит создание в системе дополнительного образования механизмов прозрачного финансового обеспечения и конкуренции, поддержка инноваций, подготовка кадров.</w:t>
      </w:r>
      <w:r w:rsidRPr="00875F3B">
        <w:rPr>
          <w:u w:color="2A6EC3"/>
        </w:rPr>
        <w:t xml:space="preserve"> </w:t>
      </w:r>
    </w:p>
    <w:p w:rsidR="001A7EE1" w:rsidRPr="00875F3B" w:rsidRDefault="001A7EE1" w:rsidP="001A7EE1">
      <w:pPr>
        <w:shd w:val="clear" w:color="auto" w:fill="FFFFFF"/>
        <w:ind w:firstLine="709"/>
        <w:jc w:val="both"/>
        <w:rPr>
          <w:rFonts w:eastAsia="Times New Roman"/>
        </w:rPr>
      </w:pPr>
      <w:r w:rsidRPr="00875F3B">
        <w:rPr>
          <w:rFonts w:eastAsia="Times New Roman"/>
        </w:rPr>
        <w:t xml:space="preserve">Развитие системы дополнительного образования сегодня является одним из условий развития общества в целом и обеспечения соответствия компетенций новых поколений современным вызовам. Одним из изменений системы дополнительного образования является переход к новым принципам управления, заложенным в федеральном приоритетном проекте «Доступное дополнительное образование для детей». </w:t>
      </w:r>
    </w:p>
    <w:p w:rsidR="001A7EE1" w:rsidRPr="00875F3B" w:rsidRDefault="001A7EE1" w:rsidP="001A7EE1">
      <w:pPr>
        <w:shd w:val="clear" w:color="auto" w:fill="FFFFFF"/>
        <w:ind w:firstLine="709"/>
        <w:jc w:val="both"/>
        <w:rPr>
          <w:rFonts w:eastAsia="Times New Roman"/>
        </w:rPr>
      </w:pPr>
      <w:r w:rsidRPr="00875F3B">
        <w:rPr>
          <w:rFonts w:eastAsia="Times New Roman"/>
        </w:rPr>
        <w:t xml:space="preserve">В 2020 году в </w:t>
      </w:r>
      <w:r w:rsidR="00325CCA" w:rsidRPr="00875F3B">
        <w:rPr>
          <w:rFonts w:eastAsia="Times New Roman"/>
        </w:rPr>
        <w:t>г.Мезень</w:t>
      </w:r>
      <w:r w:rsidRPr="00875F3B">
        <w:rPr>
          <w:rFonts w:eastAsia="Times New Roman"/>
        </w:rPr>
        <w:t xml:space="preserve"> создан Муниципальный (опорный) центр дополнительного образования детей на базе </w:t>
      </w:r>
      <w:r w:rsidR="00325CCA" w:rsidRPr="00875F3B">
        <w:rPr>
          <w:rFonts w:eastAsia="Times New Roman"/>
        </w:rPr>
        <w:t xml:space="preserve">филиала «Дом детского творчества» </w:t>
      </w:r>
      <w:r w:rsidRPr="00875F3B">
        <w:rPr>
          <w:rFonts w:eastAsia="Times New Roman"/>
        </w:rPr>
        <w:t xml:space="preserve">МБОУ </w:t>
      </w:r>
      <w:r w:rsidR="00325CCA" w:rsidRPr="00875F3B">
        <w:rPr>
          <w:rFonts w:eastAsia="Times New Roman"/>
        </w:rPr>
        <w:t>«Мезенская средняя школа</w:t>
      </w:r>
      <w:r w:rsidRPr="00875F3B">
        <w:rPr>
          <w:rFonts w:eastAsia="Times New Roman"/>
        </w:rPr>
        <w:t xml:space="preserve">», который является ресурсным центром, обеспечивающим согласованное развитие дополнительных общеобразовательных программ для детей различной направленности (технической, естественнонаучной, художественной, социально-педагогической, туристско-краеведческой, физкультурно-спортивной); обеспечивает эффективное взаимодействие с Региональным модельным центром дополнительного образования детей (далее – Региональный модельный центр) и другими участниками Приоритетного проекта в муниципалитете. </w:t>
      </w:r>
    </w:p>
    <w:p w:rsidR="001A7EE1" w:rsidRPr="00875F3B" w:rsidRDefault="001A7EE1" w:rsidP="001A7EE1">
      <w:pPr>
        <w:shd w:val="clear" w:color="auto" w:fill="FFFFFF"/>
        <w:ind w:firstLine="709"/>
        <w:jc w:val="both"/>
        <w:rPr>
          <w:rFonts w:eastAsia="Times New Roman"/>
        </w:rPr>
      </w:pPr>
      <w:r w:rsidRPr="00875F3B">
        <w:rPr>
          <w:rFonts w:eastAsia="Times New Roman"/>
        </w:rPr>
        <w:t>. У каждого ребёнка (семьи) будет открыт свой личный кабинет в электронной информационной системе, в которой можно будет выбирать кружки и секции в специальном навигаторе, осуществлять запись на программы, отслеживать получение услуги, оценивать образовательную программу и многое другое. Используя сертификат, ребенок (его родители) может самостоятельно формировать свою образовательную траекторию.</w:t>
      </w:r>
    </w:p>
    <w:p w:rsidR="001A7EE1" w:rsidRPr="00875F3B" w:rsidRDefault="00325CCA" w:rsidP="001A7EE1">
      <w:pPr>
        <w:ind w:firstLine="709"/>
        <w:jc w:val="both"/>
        <w:rPr>
          <w:rFonts w:eastAsia="Times New Roman"/>
          <w:bCs/>
        </w:rPr>
      </w:pPr>
      <w:r w:rsidRPr="00875F3B">
        <w:t>В связи с внедрением в 2021</w:t>
      </w:r>
      <w:r w:rsidR="001A7EE1" w:rsidRPr="00875F3B">
        <w:t xml:space="preserve"> году на территории муниципального образования «</w:t>
      </w:r>
      <w:r w:rsidRPr="00875F3B">
        <w:t xml:space="preserve">Мезенский </w:t>
      </w:r>
      <w:r w:rsidR="001A7EE1" w:rsidRPr="00875F3B">
        <w:t>муниципальный район» системы персонифицированного финансирования дополнительного образования детей для реализации мероприятий по формированию современных управленческих и организационно-экономических механизмов в системе дополнительного образования детей в рамках государственной программы Российской Федерации "Развитие образования"</w:t>
      </w:r>
      <w:r w:rsidR="001A7EE1" w:rsidRPr="00875F3B">
        <w:rPr>
          <w:rFonts w:eastAsia="Times New Roman"/>
        </w:rPr>
        <w:t xml:space="preserve">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г. № 10, и регионального проекта «Успех каждого ребенка», утвержденного решением проектного комитета Архангельской области от 13 декабря 2018 года № 9</w:t>
      </w:r>
      <w:r w:rsidR="001A7EE1" w:rsidRPr="00875F3B">
        <w:rPr>
          <w:i/>
        </w:rPr>
        <w:t xml:space="preserve">, </w:t>
      </w:r>
      <w:r w:rsidR="001A7EE1" w:rsidRPr="00875F3B">
        <w:rPr>
          <w:rFonts w:eastAsia="Times New Roman"/>
        </w:rPr>
        <w:t>в соответствии с</w:t>
      </w:r>
      <w:r w:rsidR="001A7EE1" w:rsidRPr="00875F3B">
        <w:rPr>
          <w:i/>
        </w:rPr>
        <w:t xml:space="preserve"> </w:t>
      </w:r>
      <w:r w:rsidR="001A7EE1" w:rsidRPr="00875F3B">
        <w:rPr>
          <w:rFonts w:eastAsia="Times New Roman"/>
        </w:rPr>
        <w:t xml:space="preserve">Правилами персонифицированного финансирования, </w:t>
      </w:r>
      <w:r w:rsidR="001A7EE1" w:rsidRPr="00875F3B">
        <w:rPr>
          <w:rFonts w:eastAsia="Times New Roman"/>
        </w:rPr>
        <w:lastRenderedPageBreak/>
        <w:t xml:space="preserve">утвержденными распоряжением министерства образования и науки Архангельской области от 15 апреля 2020 года № 614 (с изменениями от 25 мая 2020 года № 763), </w:t>
      </w:r>
      <w:r w:rsidRPr="00875F3B">
        <w:rPr>
          <w:rFonts w:eastAsia="Times New Roman"/>
        </w:rPr>
        <w:t>будут вносится</w:t>
      </w:r>
      <w:r w:rsidR="001A7EE1" w:rsidRPr="00875F3B">
        <w:rPr>
          <w:rFonts w:eastAsia="Times New Roman"/>
        </w:rPr>
        <w:t xml:space="preserve"> изменения в </w:t>
      </w:r>
      <w:r w:rsidR="001A7EE1" w:rsidRPr="00875F3B">
        <w:rPr>
          <w:rFonts w:eastAsia="Times New Roman"/>
          <w:bCs/>
        </w:rPr>
        <w:t xml:space="preserve">муниципальную программу </w:t>
      </w:r>
      <w:r w:rsidRPr="00875F3B">
        <w:rPr>
          <w:rFonts w:eastAsia="Times New Roman"/>
          <w:bCs/>
        </w:rPr>
        <w:t>.</w:t>
      </w:r>
    </w:p>
    <w:p w:rsidR="00AF4752" w:rsidRPr="00875F3B" w:rsidRDefault="00875F3B" w:rsidP="00875F3B">
      <w:pPr>
        <w:jc w:val="both"/>
      </w:pPr>
      <w:r>
        <w:rPr>
          <w:rFonts w:eastAsia="Times New Roman"/>
          <w:bCs/>
        </w:rPr>
        <w:t xml:space="preserve">    </w:t>
      </w:r>
      <w:r w:rsidR="00AF4752" w:rsidRPr="00875F3B">
        <w:rPr>
          <w:rFonts w:eastAsia="Times New Roman"/>
        </w:rPr>
        <w:t xml:space="preserve">В районе  уделяется внимание вопросам создания в общеобразовательных организациях условий, способствующих сохранению и укреплению здоровья школьников. </w:t>
      </w:r>
      <w:r w:rsidR="00AF4752" w:rsidRPr="00875F3B">
        <w:t>Доля обучающихся, обеспеченных сбалансиров</w:t>
      </w:r>
      <w:r w:rsidR="00946590" w:rsidRPr="00875F3B">
        <w:t>анным питанием, составила -2018г. – 94%, 2019</w:t>
      </w:r>
      <w:r w:rsidR="00AF4752" w:rsidRPr="00875F3B">
        <w:t>г. – 95,5%.</w:t>
      </w:r>
      <w:r w:rsidR="00946590" w:rsidRPr="00875F3B">
        <w:t>, 22020г.-96%.</w:t>
      </w:r>
      <w:r w:rsidR="00AF4752" w:rsidRPr="00875F3B">
        <w:rPr>
          <w:rFonts w:eastAsia="Times New Roman"/>
        </w:rPr>
        <w:t xml:space="preserve"> </w:t>
      </w:r>
      <w:r w:rsidR="00AF4752" w:rsidRPr="00875F3B">
        <w:t>Средняя стоимость питания  составляет: завтрак – 3</w:t>
      </w:r>
      <w:r w:rsidR="00946590" w:rsidRPr="00875F3B">
        <w:t>9</w:t>
      </w:r>
      <w:r w:rsidR="00AF4752" w:rsidRPr="00875F3B">
        <w:t>,</w:t>
      </w:r>
      <w:r w:rsidR="00946590" w:rsidRPr="00875F3B">
        <w:t>5</w:t>
      </w:r>
      <w:r w:rsidR="00AF4752" w:rsidRPr="00875F3B">
        <w:t xml:space="preserve"> руб.</w:t>
      </w:r>
      <w:r w:rsidR="00946590" w:rsidRPr="00875F3B">
        <w:t>, обед -59 руб.</w:t>
      </w:r>
      <w:r w:rsidR="00AF4752" w:rsidRPr="00875F3B">
        <w:t xml:space="preserve"> (201</w:t>
      </w:r>
      <w:r w:rsidR="00946590" w:rsidRPr="00875F3B">
        <w:t>9</w:t>
      </w:r>
      <w:r w:rsidR="00AF4752" w:rsidRPr="00875F3B">
        <w:t xml:space="preserve">г. </w:t>
      </w:r>
      <w:r w:rsidR="00946590" w:rsidRPr="00875F3B">
        <w:t>–</w:t>
      </w:r>
      <w:r w:rsidR="00AF4752" w:rsidRPr="00875F3B">
        <w:t xml:space="preserve"> 33</w:t>
      </w:r>
      <w:r w:rsidR="00946590" w:rsidRPr="00875F3B">
        <w:t>,4</w:t>
      </w:r>
      <w:r w:rsidR="00AF4752" w:rsidRPr="00875F3B">
        <w:t xml:space="preserve"> руб., обед – 48,14 руб. (47 руб.).           </w:t>
      </w:r>
    </w:p>
    <w:p w:rsidR="00AF4752" w:rsidRPr="00875F3B" w:rsidRDefault="00AF4752" w:rsidP="00AF4752">
      <w:pPr>
        <w:pStyle w:val="a3"/>
        <w:spacing w:line="276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875F3B">
        <w:rPr>
          <w:rFonts w:ascii="Times New Roman" w:hAnsi="Times New Roman"/>
          <w:sz w:val="24"/>
          <w:szCs w:val="24"/>
        </w:rPr>
        <w:t xml:space="preserve">    В семи общеобразовательных учреждениях Мезенского района организовано бесплатное питание для </w:t>
      </w:r>
      <w:r w:rsidR="00946590" w:rsidRPr="00875F3B">
        <w:rPr>
          <w:rFonts w:ascii="Times New Roman" w:hAnsi="Times New Roman"/>
          <w:sz w:val="24"/>
          <w:szCs w:val="24"/>
        </w:rPr>
        <w:t>32</w:t>
      </w:r>
      <w:r w:rsidRPr="00875F3B">
        <w:rPr>
          <w:rFonts w:ascii="Times New Roman" w:hAnsi="Times New Roman"/>
          <w:sz w:val="24"/>
          <w:szCs w:val="24"/>
        </w:rPr>
        <w:t xml:space="preserve"> детей с ограниченными возможностями здоровья за счет средств местного бюджета, на эти цели было направлено 314 тыс. руб. </w:t>
      </w:r>
    </w:p>
    <w:p w:rsidR="00AF4752" w:rsidRPr="00875F3B" w:rsidRDefault="00AF4752" w:rsidP="00AF4752">
      <w:pPr>
        <w:ind w:left="-426" w:firstLine="426"/>
        <w:jc w:val="both"/>
        <w:rPr>
          <w:rFonts w:eastAsia="Times New Roman"/>
        </w:rPr>
      </w:pPr>
      <w:r w:rsidRPr="00875F3B">
        <w:rPr>
          <w:rFonts w:eastAsia="Times New Roman"/>
        </w:rPr>
        <w:t>Для организации 4-х разового питания воспитанников , проживающих в пришкольных интернатах  фактически использовано 1 350 тыс. руб.( родительская плата составляет 80 руб .в день).</w:t>
      </w:r>
    </w:p>
    <w:p w:rsidR="00946590" w:rsidRPr="00875F3B" w:rsidRDefault="00946590" w:rsidP="00AF4752">
      <w:pPr>
        <w:ind w:left="-426" w:firstLine="426"/>
        <w:jc w:val="both"/>
        <w:rPr>
          <w:rFonts w:eastAsia="Times New Roman"/>
        </w:rPr>
      </w:pPr>
    </w:p>
    <w:p w:rsidR="001A7EE1" w:rsidRPr="00875F3B" w:rsidRDefault="00875F3B" w:rsidP="00875F3B">
      <w:pPr>
        <w:autoSpaceDE w:val="0"/>
        <w:autoSpaceDN w:val="0"/>
        <w:adjustRightInd w:val="0"/>
        <w:jc w:val="both"/>
        <w:rPr>
          <w:bCs/>
        </w:rPr>
      </w:pPr>
      <w:r>
        <w:rPr>
          <w:rFonts w:eastAsia="Times New Roman"/>
        </w:rPr>
        <w:t xml:space="preserve">    </w:t>
      </w:r>
      <w:r w:rsidR="001A7EE1" w:rsidRPr="00875F3B">
        <w:t>Анализ состояния и перспектив системы образования показывает, что системная целенаправленная работа Отдела образования Администрации МО «</w:t>
      </w:r>
      <w:r w:rsidR="00946590" w:rsidRPr="00875F3B">
        <w:t>Мезе</w:t>
      </w:r>
      <w:r w:rsidR="001A7EE1" w:rsidRPr="00875F3B">
        <w:t xml:space="preserve">нский муниципальный район» по повышению качества общего образования в соответствии с законодательством Российской Федерации, требованиями экономики, запросами граждан, по обеспечению доступности услуг и качества дополнительного образования для обучающихся, увеличению охвата услугами дошкольного образования и развитие муниципальной системы образования как сферы социализации детей позволила обеспечить положительную динамику результативности системы образования </w:t>
      </w:r>
      <w:r w:rsidR="00946590" w:rsidRPr="00875F3B">
        <w:t xml:space="preserve">Мезенский </w:t>
      </w:r>
      <w:r w:rsidR="001A7EE1" w:rsidRPr="00875F3B">
        <w:t>район.</w:t>
      </w:r>
    </w:p>
    <w:p w:rsidR="00C744F5" w:rsidRPr="00875F3B" w:rsidRDefault="00875F3B" w:rsidP="00875F3B">
      <w:pPr>
        <w:autoSpaceDE w:val="0"/>
        <w:autoSpaceDN w:val="0"/>
        <w:adjustRightInd w:val="0"/>
        <w:jc w:val="both"/>
      </w:pPr>
      <w:r>
        <w:t xml:space="preserve">     </w:t>
      </w:r>
      <w:r w:rsidR="00C744F5" w:rsidRPr="00875F3B">
        <w:t>Анализ результатов реализации образовательной политики в Мезенском районе за последние годы наряду с позитивными базовыми достижениями позволяет выявить ключевые проблемы, которые требуют целенаправленного решения.</w:t>
      </w:r>
    </w:p>
    <w:p w:rsidR="00C744F5" w:rsidRPr="00875F3B" w:rsidRDefault="00C744F5" w:rsidP="00C744F5">
      <w:pPr>
        <w:tabs>
          <w:tab w:val="left" w:pos="9781"/>
        </w:tabs>
        <w:autoSpaceDE w:val="0"/>
        <w:autoSpaceDN w:val="0"/>
        <w:adjustRightInd w:val="0"/>
        <w:ind w:firstLine="709"/>
        <w:jc w:val="both"/>
      </w:pPr>
      <w:r w:rsidRPr="00875F3B">
        <w:t>На текущий момент в сфере общего образования и дополнительного образования детей сохраняются следующие острые проблемы, требующие решения:</w:t>
      </w:r>
    </w:p>
    <w:p w:rsidR="00C744F5" w:rsidRPr="00875F3B" w:rsidRDefault="00C744F5" w:rsidP="00C744F5">
      <w:pPr>
        <w:tabs>
          <w:tab w:val="left" w:pos="9781"/>
        </w:tabs>
        <w:autoSpaceDE w:val="0"/>
        <w:autoSpaceDN w:val="0"/>
        <w:adjustRightInd w:val="0"/>
        <w:ind w:firstLine="709"/>
        <w:jc w:val="both"/>
      </w:pPr>
      <w:r w:rsidRPr="00875F3B">
        <w:t>– разрывы в качестве образовательных результатов между общеобразовательными учреждениями, работающими в разных социокультурных условиях;</w:t>
      </w:r>
    </w:p>
    <w:p w:rsidR="00C744F5" w:rsidRPr="00875F3B" w:rsidRDefault="00C744F5" w:rsidP="00C744F5">
      <w:pPr>
        <w:tabs>
          <w:tab w:val="left" w:pos="9781"/>
        </w:tabs>
        <w:autoSpaceDE w:val="0"/>
        <w:autoSpaceDN w:val="0"/>
        <w:adjustRightInd w:val="0"/>
        <w:ind w:firstLine="709"/>
        <w:jc w:val="both"/>
      </w:pPr>
      <w:r w:rsidRPr="00875F3B">
        <w:t>– низкие темпы обновления состава и компетенций педагогических кадров;</w:t>
      </w:r>
    </w:p>
    <w:p w:rsidR="00C744F5" w:rsidRPr="00875F3B" w:rsidRDefault="00C744F5" w:rsidP="00C744F5">
      <w:pPr>
        <w:tabs>
          <w:tab w:val="left" w:pos="9781"/>
        </w:tabs>
        <w:autoSpaceDE w:val="0"/>
        <w:autoSpaceDN w:val="0"/>
        <w:adjustRightInd w:val="0"/>
        <w:ind w:firstLine="709"/>
        <w:jc w:val="both"/>
      </w:pPr>
      <w:r w:rsidRPr="00875F3B">
        <w:t>– недостаточные условия для удовлетворения потребностей детей с ограниченными возможностями здоровья в программах дистанционного и инклюзивного образования, психолого-медико-социального сопровождения;</w:t>
      </w:r>
    </w:p>
    <w:p w:rsidR="00C744F5" w:rsidRPr="00875F3B" w:rsidRDefault="00C744F5" w:rsidP="00C744F5">
      <w:pPr>
        <w:tabs>
          <w:tab w:val="left" w:pos="9781"/>
        </w:tabs>
        <w:autoSpaceDE w:val="0"/>
        <w:autoSpaceDN w:val="0"/>
        <w:adjustRightInd w:val="0"/>
        <w:ind w:firstLine="709"/>
        <w:jc w:val="both"/>
      </w:pPr>
      <w:r w:rsidRPr="00875F3B">
        <w:t>– низкий потенциал системы воспитания и медленное обновление ее технологий;</w:t>
      </w:r>
    </w:p>
    <w:p w:rsidR="00C744F5" w:rsidRPr="00875F3B" w:rsidRDefault="00C744F5" w:rsidP="00C744F5">
      <w:pPr>
        <w:tabs>
          <w:tab w:val="left" w:pos="9781"/>
        </w:tabs>
        <w:autoSpaceDE w:val="0"/>
        <w:autoSpaceDN w:val="0"/>
        <w:adjustRightInd w:val="0"/>
        <w:ind w:firstLine="709"/>
        <w:jc w:val="both"/>
      </w:pPr>
      <w:r w:rsidRPr="00875F3B">
        <w:t>– низкий уровень вовлеченности детей в неформальное (вне рамок организаций дополнительного образования детей) и информальное (медиа, интернет) образование.</w:t>
      </w:r>
    </w:p>
    <w:p w:rsidR="00C744F5" w:rsidRPr="00875F3B" w:rsidRDefault="00C744F5" w:rsidP="00C744F5">
      <w:pPr>
        <w:tabs>
          <w:tab w:val="left" w:pos="9781"/>
        </w:tabs>
        <w:autoSpaceDE w:val="0"/>
        <w:autoSpaceDN w:val="0"/>
        <w:adjustRightInd w:val="0"/>
        <w:ind w:firstLine="709"/>
        <w:jc w:val="both"/>
      </w:pPr>
      <w:r w:rsidRPr="00875F3B">
        <w:t>- снижающий уровень безопасности образовательных учреждений, требующих неотложного решения.</w:t>
      </w:r>
    </w:p>
    <w:p w:rsidR="00C744F5" w:rsidRPr="00875F3B" w:rsidRDefault="00C744F5" w:rsidP="00C744F5">
      <w:pPr>
        <w:tabs>
          <w:tab w:val="left" w:pos="9781"/>
        </w:tabs>
        <w:autoSpaceDE w:val="0"/>
        <w:autoSpaceDN w:val="0"/>
        <w:adjustRightInd w:val="0"/>
        <w:ind w:firstLine="709"/>
        <w:jc w:val="both"/>
      </w:pPr>
      <w:r w:rsidRPr="00875F3B">
        <w:t>В последние годы уделяется большое внимание развитию инклюзивного образования в муниципальных образовательных учреждениях Мезенского района.</w:t>
      </w:r>
    </w:p>
    <w:p w:rsidR="00C744F5" w:rsidRPr="00875F3B" w:rsidRDefault="00C744F5" w:rsidP="00C744F5">
      <w:pPr>
        <w:tabs>
          <w:tab w:val="left" w:pos="9781"/>
        </w:tabs>
        <w:autoSpaceDE w:val="0"/>
        <w:autoSpaceDN w:val="0"/>
        <w:adjustRightInd w:val="0"/>
        <w:ind w:firstLine="709"/>
        <w:jc w:val="both"/>
      </w:pPr>
      <w:r w:rsidRPr="00875F3B">
        <w:t>Вместе с тем в обучении детей с ограниченными возможностями здоровья и детей-инвалидов в Мезенском районе остается ряд проблем, требующих дальнейшего целенаправленного решения и дополнительного ресурсного обеспечения:</w:t>
      </w:r>
    </w:p>
    <w:p w:rsidR="00C744F5" w:rsidRPr="00875F3B" w:rsidRDefault="00C744F5" w:rsidP="00C744F5">
      <w:pPr>
        <w:tabs>
          <w:tab w:val="left" w:pos="9781"/>
        </w:tabs>
        <w:autoSpaceDE w:val="0"/>
        <w:autoSpaceDN w:val="0"/>
        <w:adjustRightInd w:val="0"/>
        <w:ind w:firstLine="709"/>
        <w:jc w:val="both"/>
      </w:pPr>
      <w:r w:rsidRPr="00875F3B">
        <w:t>– здания образовательных учреждений ограниченно доступны для посещения детей с ограниченными возможностями здоровья и детей-инвалидов;</w:t>
      </w:r>
    </w:p>
    <w:p w:rsidR="00C744F5" w:rsidRPr="00875F3B" w:rsidRDefault="00C744F5" w:rsidP="00C744F5">
      <w:pPr>
        <w:tabs>
          <w:tab w:val="left" w:pos="9781"/>
        </w:tabs>
        <w:autoSpaceDE w:val="0"/>
        <w:autoSpaceDN w:val="0"/>
        <w:adjustRightInd w:val="0"/>
        <w:ind w:firstLine="709"/>
        <w:jc w:val="both"/>
      </w:pPr>
      <w:r w:rsidRPr="00875F3B">
        <w:t>– педагогические кадры, осуществляющие инклюзивное образование, не прошли специальной курсовой подготовки;</w:t>
      </w:r>
    </w:p>
    <w:p w:rsidR="00C744F5" w:rsidRPr="00875F3B" w:rsidRDefault="00C744F5" w:rsidP="00C744F5">
      <w:pPr>
        <w:tabs>
          <w:tab w:val="left" w:pos="9781"/>
        </w:tabs>
        <w:autoSpaceDE w:val="0"/>
        <w:autoSpaceDN w:val="0"/>
        <w:adjustRightInd w:val="0"/>
        <w:ind w:firstLine="709"/>
        <w:jc w:val="both"/>
      </w:pPr>
      <w:r w:rsidRPr="00875F3B">
        <w:t>– ослаблено информационно-методическое сопровождение инклюзивного образования.</w:t>
      </w:r>
    </w:p>
    <w:p w:rsidR="00875F3B" w:rsidRPr="00875F3B" w:rsidRDefault="00875F3B" w:rsidP="00875F3B">
      <w:pPr>
        <w:tabs>
          <w:tab w:val="left" w:pos="709"/>
        </w:tabs>
        <w:jc w:val="both"/>
      </w:pPr>
      <w:r w:rsidRPr="00875F3B">
        <w:t>Нельзя не отметить существование объективных проблем, снижающих уровень безопасности образовательных организаций, требующих неотложного решения. Темпы износа зданий и оборудования существенно опережают темпы их реконструкции.</w:t>
      </w:r>
    </w:p>
    <w:p w:rsidR="00875F3B" w:rsidRPr="00875F3B" w:rsidRDefault="00875F3B" w:rsidP="00875F3B">
      <w:pPr>
        <w:ind w:firstLine="708"/>
        <w:jc w:val="both"/>
      </w:pPr>
      <w:r w:rsidRPr="00875F3B">
        <w:lastRenderedPageBreak/>
        <w:t>Остается нерешенной проблема замены учебного оборудования учреждений дополнительного образования детей, на современное, отвечающее современным требованиям безопасности.</w:t>
      </w:r>
    </w:p>
    <w:p w:rsidR="00875F3B" w:rsidRPr="00875F3B" w:rsidRDefault="00875F3B" w:rsidP="00875F3B">
      <w:pPr>
        <w:tabs>
          <w:tab w:val="left" w:pos="1260"/>
        </w:tabs>
        <w:ind w:firstLine="720"/>
        <w:jc w:val="both"/>
      </w:pPr>
      <w:r w:rsidRPr="00875F3B">
        <w:t>В целях соблюдения санитарно-эпидемиологических требований к организации образовательного и воспитательного процесса необходимо обновить материально-техническую базу учреждений .</w:t>
      </w:r>
    </w:p>
    <w:p w:rsidR="00875F3B" w:rsidRPr="00875F3B" w:rsidRDefault="00875F3B" w:rsidP="00875F3B">
      <w:pPr>
        <w:tabs>
          <w:tab w:val="left" w:pos="1260"/>
        </w:tabs>
        <w:jc w:val="both"/>
      </w:pPr>
      <w:r w:rsidRPr="00875F3B">
        <w:t xml:space="preserve">     Программа разработана в соответствии с Концепцией долгосрочного социально-экономического развития Российской Федерации до 2020 года, Национальной образовательной инициативой «Наша новая школа», направленной на выполнение требований новых государственных стандартов, утвержденных приказом Министерства образования и науки Российской Федерации от 06 октября 2009  № 373.</w:t>
      </w:r>
    </w:p>
    <w:p w:rsidR="00875F3B" w:rsidRPr="00875F3B" w:rsidRDefault="00875F3B" w:rsidP="00875F3B">
      <w:pPr>
        <w:ind w:firstLine="709"/>
        <w:jc w:val="both"/>
      </w:pPr>
      <w:r w:rsidRPr="00875F3B">
        <w:t>Программно-целевой метод активизирует межотраслевые отношения, затрагивая многие   муниципальные организации и учреждения. Это позволит проводить единую политику в области образования, сформировать единую образовательную среду и единое информационное пространство на территории Мезенского района.</w:t>
      </w:r>
    </w:p>
    <w:p w:rsidR="00875F3B" w:rsidRPr="00875F3B" w:rsidRDefault="00875F3B" w:rsidP="00875F3B">
      <w:pPr>
        <w:ind w:firstLine="708"/>
        <w:jc w:val="both"/>
      </w:pPr>
      <w:r w:rsidRPr="00875F3B">
        <w:t>Применение программно-целевого метода сопряжено с определенными рисками, связанными с невыполнением в полном объеме принятых по Программе финансовых обязательств, повышением вероятности влияния негативных факторов на реализацию Программы.</w:t>
      </w:r>
    </w:p>
    <w:p w:rsidR="00875F3B" w:rsidRPr="00875F3B" w:rsidRDefault="00875F3B" w:rsidP="00875F3B">
      <w:pPr>
        <w:ind w:firstLine="709"/>
        <w:jc w:val="both"/>
      </w:pPr>
      <w:r w:rsidRPr="00875F3B">
        <w:t>В целях ограничения указанных рисков необходима организация регулярного контроля над ходом выполнения мероприятий Программы, проведения обобщенного анализа полученных данных и своевременной корректировки указанных мероприятий.</w:t>
      </w:r>
    </w:p>
    <w:p w:rsidR="00875F3B" w:rsidRPr="00875F3B" w:rsidRDefault="00875F3B" w:rsidP="00875F3B">
      <w:pPr>
        <w:ind w:firstLine="709"/>
        <w:jc w:val="both"/>
      </w:pPr>
      <w:r w:rsidRPr="00875F3B">
        <w:t>Данная Программа направлена на поддержку позитивных тенденций развития образовательной системы и решения наиболее актуальных, приоритетных на нынешнем этапе проблем, требующих изменения и совершенствования деятельности образовательных учреждений.</w:t>
      </w:r>
    </w:p>
    <w:p w:rsidR="00C744F5" w:rsidRPr="00875F3B" w:rsidRDefault="00C744F5" w:rsidP="00875F3B">
      <w:pPr>
        <w:jc w:val="both"/>
      </w:pPr>
      <w:r w:rsidRPr="00875F3B">
        <w:t>Основным инструментом развития системы образования является программный метод, предусматривающий разработку, принятие и исполнение муниципальной программы.</w:t>
      </w:r>
    </w:p>
    <w:p w:rsidR="00C744F5" w:rsidRPr="00B26F18" w:rsidRDefault="00C744F5" w:rsidP="00C744F5">
      <w:pPr>
        <w:ind w:firstLine="709"/>
        <w:jc w:val="both"/>
        <w:rPr>
          <w:color w:val="FF0000"/>
          <w:sz w:val="26"/>
          <w:szCs w:val="26"/>
        </w:rPr>
      </w:pPr>
    </w:p>
    <w:p w:rsidR="001A7EE1" w:rsidRDefault="001A7EE1" w:rsidP="001A7EE1">
      <w:pPr>
        <w:ind w:firstLine="709"/>
        <w:jc w:val="both"/>
        <w:rPr>
          <w:sz w:val="26"/>
          <w:szCs w:val="26"/>
        </w:rPr>
      </w:pPr>
    </w:p>
    <w:p w:rsidR="00325CCA" w:rsidRPr="00875F3B" w:rsidRDefault="00325CCA" w:rsidP="00875F3B">
      <w:pPr>
        <w:pStyle w:val="a3"/>
        <w:rPr>
          <w:rFonts w:ascii="Times New Roman" w:hAnsi="Times New Roman"/>
        </w:rPr>
      </w:pPr>
    </w:p>
    <w:p w:rsidR="0064226D" w:rsidRPr="0064226D" w:rsidRDefault="0064226D" w:rsidP="0064226D">
      <w:pPr>
        <w:ind w:firstLine="708"/>
        <w:jc w:val="both"/>
        <w:rPr>
          <w:color w:val="403152" w:themeColor="accent4" w:themeShade="80"/>
        </w:rPr>
      </w:pPr>
    </w:p>
    <w:p w:rsidR="0064226D" w:rsidRPr="006D775A" w:rsidRDefault="0064226D" w:rsidP="0064226D">
      <w:pPr>
        <w:shd w:val="clear" w:color="auto" w:fill="FFFFFF"/>
        <w:jc w:val="center"/>
        <w:rPr>
          <w:rFonts w:eastAsia="Times New Roman"/>
          <w:sz w:val="26"/>
          <w:szCs w:val="26"/>
        </w:rPr>
      </w:pPr>
      <w:r w:rsidRPr="006D775A">
        <w:rPr>
          <w:b/>
          <w:sz w:val="26"/>
          <w:szCs w:val="26"/>
        </w:rPr>
        <w:t>2. Обоснование соответствия решаемой проблемы и цел</w:t>
      </w:r>
      <w:r w:rsidR="00D41098" w:rsidRPr="006D775A">
        <w:rPr>
          <w:b/>
          <w:sz w:val="26"/>
          <w:szCs w:val="26"/>
        </w:rPr>
        <w:t>и</w:t>
      </w:r>
      <w:r w:rsidRPr="006D775A">
        <w:rPr>
          <w:b/>
          <w:sz w:val="26"/>
          <w:szCs w:val="26"/>
        </w:rPr>
        <w:t xml:space="preserve"> Программы приоритетным задачам социально-экономического развития района.</w:t>
      </w:r>
    </w:p>
    <w:p w:rsidR="0064226D" w:rsidRPr="00875F3B" w:rsidRDefault="0064226D" w:rsidP="0064226D">
      <w:pPr>
        <w:pStyle w:val="ac"/>
        <w:shd w:val="clear" w:color="auto" w:fill="FFFFFF"/>
        <w:spacing w:before="0" w:beforeAutospacing="0" w:after="150" w:afterAutospacing="0" w:line="300" w:lineRule="atLeast"/>
        <w:jc w:val="center"/>
      </w:pPr>
    </w:p>
    <w:p w:rsidR="0064226D" w:rsidRPr="00875F3B" w:rsidRDefault="0064226D" w:rsidP="0064226D">
      <w:pPr>
        <w:pStyle w:val="ac"/>
        <w:shd w:val="clear" w:color="auto" w:fill="FFFFFF"/>
        <w:spacing w:before="0" w:beforeAutospacing="0" w:after="150" w:afterAutospacing="0" w:line="300" w:lineRule="atLeast"/>
      </w:pPr>
      <w:r w:rsidRPr="00875F3B">
        <w:t>Главной целью стратегии развития района является формирование такой социально-экономической системы, которая бы обеспечивала высокий уровень жизни населения района.</w:t>
      </w:r>
    </w:p>
    <w:p w:rsidR="0064226D" w:rsidRPr="00875F3B" w:rsidRDefault="0064226D" w:rsidP="0064226D">
      <w:pPr>
        <w:pStyle w:val="ac"/>
        <w:shd w:val="clear" w:color="auto" w:fill="FFFFFF"/>
        <w:spacing w:before="0" w:beforeAutospacing="0" w:after="150" w:afterAutospacing="0" w:line="300" w:lineRule="atLeast"/>
      </w:pPr>
      <w:r w:rsidRPr="00875F3B">
        <w:t>Для реализации стратегических целей развития экономики района потребуется человеческий потенциал с мотивацией на достижение этих результатов.</w:t>
      </w:r>
    </w:p>
    <w:p w:rsidR="0064226D" w:rsidRPr="00875F3B" w:rsidRDefault="0064226D" w:rsidP="0064226D">
      <w:pPr>
        <w:pStyle w:val="ac"/>
        <w:shd w:val="clear" w:color="auto" w:fill="FFFFFF"/>
        <w:spacing w:before="0" w:beforeAutospacing="0" w:after="150" w:afterAutospacing="0" w:line="300" w:lineRule="atLeast"/>
      </w:pPr>
      <w:r w:rsidRPr="00875F3B">
        <w:t>Тенденции в области демографии, процессы миграции из деревни в город, привлечение наемных рабочих демонстрируют дефицит трудового капитала.</w:t>
      </w:r>
    </w:p>
    <w:p w:rsidR="0064226D" w:rsidRPr="00875F3B" w:rsidRDefault="0064226D" w:rsidP="0064226D">
      <w:pPr>
        <w:pStyle w:val="ac"/>
        <w:shd w:val="clear" w:color="auto" w:fill="FFFFFF"/>
        <w:spacing w:before="0" w:beforeAutospacing="0" w:after="150" w:afterAutospacing="0" w:line="300" w:lineRule="atLeast"/>
      </w:pPr>
      <w:r w:rsidRPr="00875F3B">
        <w:t>Демографический фактор остается ведущим и определяющим изменения в сфере образования на долгосрочную перспективу.</w:t>
      </w:r>
    </w:p>
    <w:p w:rsidR="0064226D" w:rsidRPr="00875F3B" w:rsidRDefault="0064226D" w:rsidP="0064226D">
      <w:pPr>
        <w:pStyle w:val="ac"/>
        <w:shd w:val="clear" w:color="auto" w:fill="FFFFFF"/>
        <w:spacing w:before="0" w:beforeAutospacing="0" w:after="150" w:afterAutospacing="0" w:line="300" w:lineRule="atLeast"/>
      </w:pPr>
      <w:r w:rsidRPr="00875F3B">
        <w:t xml:space="preserve">Необходимы изменения в подходе к системе образования не только как к социальной системе, но и как к участнику социально-экономического развития района. При этом показателем эффективности ее работы становятся показатели качества образования в целом. </w:t>
      </w:r>
    </w:p>
    <w:p w:rsidR="0064226D" w:rsidRPr="00875F3B" w:rsidRDefault="0064226D" w:rsidP="0064226D">
      <w:pPr>
        <w:pStyle w:val="ac"/>
        <w:shd w:val="clear" w:color="auto" w:fill="FFFFFF"/>
        <w:spacing w:before="0" w:beforeAutospacing="0" w:after="150" w:afterAutospacing="0" w:line="300" w:lineRule="atLeast"/>
      </w:pPr>
      <w:r w:rsidRPr="00875F3B">
        <w:t xml:space="preserve">Проблема, на решение которой будет направлена Программа, заключается в разрыве между необходимостью развития человеческого потенциала как фактора развития муниципального </w:t>
      </w:r>
      <w:r w:rsidRPr="00875F3B">
        <w:lastRenderedPageBreak/>
        <w:t>района, с одной стороны, и текущим состоянием системы образования, направленным на решение ведомственных задач.</w:t>
      </w:r>
    </w:p>
    <w:p w:rsidR="0064226D" w:rsidRPr="00875F3B" w:rsidRDefault="0064226D" w:rsidP="0064226D">
      <w:pPr>
        <w:pStyle w:val="ac"/>
        <w:shd w:val="clear" w:color="auto" w:fill="FFFFFF"/>
        <w:spacing w:before="0" w:beforeAutospacing="0" w:after="150" w:afterAutospacing="0" w:line="300" w:lineRule="atLeast"/>
      </w:pPr>
      <w:r w:rsidRPr="00875F3B">
        <w:t>Программа разработана в целях определения приоритетных направлений развития системы образования, решения задач социально-экономического развития района средствами образования.</w:t>
      </w:r>
    </w:p>
    <w:p w:rsidR="0064226D" w:rsidRPr="00875F3B" w:rsidRDefault="0064226D" w:rsidP="0064226D">
      <w:pPr>
        <w:jc w:val="both"/>
      </w:pPr>
    </w:p>
    <w:p w:rsidR="00D41098" w:rsidRPr="00875F3B" w:rsidRDefault="00D41098" w:rsidP="0064226D">
      <w:pPr>
        <w:ind w:firstLine="709"/>
        <w:jc w:val="center"/>
        <w:rPr>
          <w:b/>
        </w:rPr>
      </w:pPr>
    </w:p>
    <w:p w:rsidR="00D41098" w:rsidRPr="00875F3B" w:rsidRDefault="00D41098" w:rsidP="0064226D">
      <w:pPr>
        <w:ind w:firstLine="709"/>
        <w:jc w:val="center"/>
        <w:rPr>
          <w:b/>
        </w:rPr>
      </w:pPr>
    </w:p>
    <w:p w:rsidR="0064226D" w:rsidRPr="006D775A" w:rsidRDefault="0064226D" w:rsidP="0064226D">
      <w:pPr>
        <w:ind w:firstLine="709"/>
        <w:jc w:val="center"/>
        <w:rPr>
          <w:b/>
          <w:sz w:val="26"/>
          <w:szCs w:val="26"/>
        </w:rPr>
      </w:pPr>
      <w:r w:rsidRPr="006D775A">
        <w:rPr>
          <w:b/>
          <w:sz w:val="26"/>
          <w:szCs w:val="26"/>
        </w:rPr>
        <w:t>3.Основные меры правового регулирования, направленные на достижение целевых показателей муниципальной Программы.</w:t>
      </w:r>
    </w:p>
    <w:p w:rsidR="00D41098" w:rsidRPr="00875F3B" w:rsidRDefault="00D41098" w:rsidP="0064226D">
      <w:pPr>
        <w:ind w:firstLine="709"/>
        <w:jc w:val="center"/>
        <w:rPr>
          <w:b/>
        </w:rPr>
      </w:pPr>
    </w:p>
    <w:p w:rsidR="0064226D" w:rsidRPr="00875F3B" w:rsidRDefault="0064226D" w:rsidP="0064226D">
      <w:pPr>
        <w:autoSpaceDE w:val="0"/>
        <w:autoSpaceDN w:val="0"/>
        <w:adjustRightInd w:val="0"/>
        <w:ind w:firstLine="709"/>
        <w:jc w:val="both"/>
      </w:pPr>
      <w:r w:rsidRPr="00875F3B">
        <w:t>Реализация Программы предполагает осуществление комплекса мер правового регулирования, обеспечивающих практическое достижение целей и задач.</w:t>
      </w:r>
    </w:p>
    <w:p w:rsidR="0064226D" w:rsidRPr="00875F3B" w:rsidRDefault="0064226D" w:rsidP="0064226D">
      <w:pPr>
        <w:widowControl w:val="0"/>
        <w:autoSpaceDE w:val="0"/>
        <w:autoSpaceDN w:val="0"/>
        <w:adjustRightInd w:val="0"/>
        <w:ind w:firstLine="709"/>
        <w:jc w:val="both"/>
      </w:pPr>
      <w:r w:rsidRPr="00875F3B">
        <w:t xml:space="preserve">С целью реализации основных мероприятий Программы, в том числе с учетом реализации Федерального закона от 29.10.2012 № 273-ФЗ «Об образовании в Российской Федерации», закона Архангельской области от 02.07.2013 № 712-41-ОЗ «Об образовании в Архангельской области», планируется разработка, утверждение, внесение изменений в муниципальные правовые акты, регламентирующие деятельность в сфере образования Мезенского района, в том числе связанные с порядком: </w:t>
      </w:r>
    </w:p>
    <w:p w:rsidR="0064226D" w:rsidRPr="00875F3B" w:rsidRDefault="0064226D" w:rsidP="0064226D">
      <w:pPr>
        <w:widowControl w:val="0"/>
        <w:autoSpaceDE w:val="0"/>
        <w:autoSpaceDN w:val="0"/>
        <w:adjustRightInd w:val="0"/>
        <w:ind w:firstLine="709"/>
        <w:jc w:val="both"/>
      </w:pPr>
      <w:r w:rsidRPr="00875F3B">
        <w:t xml:space="preserve">установления нормативов финансового обеспечения образовательной деятельности за счет средств муниципального бюджета; </w:t>
      </w:r>
    </w:p>
    <w:p w:rsidR="0064226D" w:rsidRPr="00875F3B" w:rsidRDefault="0064226D" w:rsidP="0064226D">
      <w:pPr>
        <w:widowControl w:val="0"/>
        <w:autoSpaceDE w:val="0"/>
        <w:autoSpaceDN w:val="0"/>
        <w:adjustRightInd w:val="0"/>
        <w:ind w:firstLine="709"/>
        <w:jc w:val="both"/>
      </w:pPr>
      <w:r w:rsidRPr="00875F3B">
        <w:t>организации и осуществления образовательной деятельности по образовательным программам различного уровня, вида и направленности;</w:t>
      </w:r>
    </w:p>
    <w:p w:rsidR="0064226D" w:rsidRPr="00875F3B" w:rsidRDefault="0064226D" w:rsidP="0064226D">
      <w:pPr>
        <w:widowControl w:val="0"/>
        <w:autoSpaceDE w:val="0"/>
        <w:autoSpaceDN w:val="0"/>
        <w:adjustRightInd w:val="0"/>
        <w:ind w:firstLine="709"/>
        <w:jc w:val="both"/>
      </w:pPr>
      <w:r w:rsidRPr="00875F3B">
        <w:t xml:space="preserve">организации образовательного процесса при сетевых формах реализации образовательных программ; </w:t>
      </w:r>
    </w:p>
    <w:p w:rsidR="0064226D" w:rsidRPr="00875F3B" w:rsidRDefault="0064226D" w:rsidP="0064226D">
      <w:pPr>
        <w:widowControl w:val="0"/>
        <w:autoSpaceDE w:val="0"/>
        <w:autoSpaceDN w:val="0"/>
        <w:adjustRightInd w:val="0"/>
        <w:ind w:firstLine="709"/>
        <w:jc w:val="both"/>
      </w:pPr>
      <w:r w:rsidRPr="00875F3B">
        <w:t>реализации образовательных программ с использованием дистанционных образовательных технологий и электронного обучения, проведения олимпиад школьников.</w:t>
      </w:r>
    </w:p>
    <w:p w:rsidR="0064226D" w:rsidRPr="00875F3B" w:rsidRDefault="0064226D" w:rsidP="0064226D">
      <w:pPr>
        <w:widowControl w:val="0"/>
        <w:autoSpaceDE w:val="0"/>
        <w:autoSpaceDN w:val="0"/>
        <w:adjustRightInd w:val="0"/>
        <w:ind w:firstLine="709"/>
        <w:jc w:val="both"/>
      </w:pPr>
      <w:r w:rsidRPr="00875F3B">
        <w:t xml:space="preserve">В рамках реализации </w:t>
      </w:r>
      <w:r w:rsidR="00D41098" w:rsidRPr="00875F3B">
        <w:t>П</w:t>
      </w:r>
      <w:r w:rsidRPr="00875F3B">
        <w:t>рограммы предполагается сформировать нормативную правовую базу и правовые механизмы, необходимые для обеспечения достижения целей программы.</w:t>
      </w:r>
    </w:p>
    <w:p w:rsidR="0064226D" w:rsidRPr="00875F3B" w:rsidRDefault="0064226D" w:rsidP="0064226D">
      <w:pPr>
        <w:widowControl w:val="0"/>
        <w:autoSpaceDE w:val="0"/>
        <w:autoSpaceDN w:val="0"/>
        <w:adjustRightInd w:val="0"/>
        <w:ind w:firstLine="709"/>
        <w:jc w:val="both"/>
      </w:pPr>
      <w:r w:rsidRPr="00875F3B">
        <w:t xml:space="preserve">Сведения об основных мерах правового регулирования в сфере </w:t>
      </w:r>
      <w:r w:rsidRPr="00875F3B">
        <w:rPr>
          <w:spacing w:val="-4"/>
        </w:rPr>
        <w:t xml:space="preserve">реализации </w:t>
      </w:r>
      <w:r w:rsidRPr="00875F3B">
        <w:t>муниципальной</w:t>
      </w:r>
      <w:r w:rsidRPr="00875F3B">
        <w:rPr>
          <w:spacing w:val="-4"/>
        </w:rPr>
        <w:t xml:space="preserve"> программы </w:t>
      </w:r>
      <w:r w:rsidRPr="00875F3B">
        <w:t>представлены в приложении 2 к настоящей муниципальной программе.</w:t>
      </w:r>
    </w:p>
    <w:p w:rsidR="0064226D" w:rsidRPr="00875F3B" w:rsidRDefault="0064226D" w:rsidP="0064226D">
      <w:pPr>
        <w:jc w:val="both"/>
        <w:rPr>
          <w:u w:val="single"/>
        </w:rPr>
      </w:pPr>
    </w:p>
    <w:p w:rsidR="0064226D" w:rsidRPr="00875F3B" w:rsidRDefault="0064226D" w:rsidP="0064226D">
      <w:pPr>
        <w:jc w:val="both"/>
        <w:rPr>
          <w:u w:val="single"/>
        </w:rPr>
      </w:pPr>
    </w:p>
    <w:p w:rsidR="0064226D" w:rsidRPr="00875F3B" w:rsidRDefault="0064226D" w:rsidP="0064226D">
      <w:pPr>
        <w:jc w:val="both"/>
        <w:rPr>
          <w:u w:val="single"/>
        </w:rPr>
      </w:pPr>
    </w:p>
    <w:p w:rsidR="0064226D" w:rsidRPr="00875F3B" w:rsidRDefault="0064226D" w:rsidP="0064226D">
      <w:pPr>
        <w:jc w:val="both"/>
        <w:rPr>
          <w:u w:val="single"/>
        </w:rPr>
      </w:pPr>
    </w:p>
    <w:p w:rsidR="0064226D" w:rsidRPr="006D775A" w:rsidRDefault="0064226D" w:rsidP="0064226D">
      <w:pPr>
        <w:jc w:val="center"/>
        <w:rPr>
          <w:b/>
          <w:sz w:val="26"/>
          <w:szCs w:val="26"/>
        </w:rPr>
      </w:pPr>
      <w:r w:rsidRPr="006D775A">
        <w:rPr>
          <w:b/>
          <w:sz w:val="26"/>
          <w:szCs w:val="26"/>
        </w:rPr>
        <w:t>4. Основные цели, задачи, сроки и этапы реализации Программы.</w:t>
      </w:r>
    </w:p>
    <w:p w:rsidR="0064226D" w:rsidRPr="00875F3B" w:rsidRDefault="0064226D" w:rsidP="0064226D">
      <w:pPr>
        <w:jc w:val="center"/>
        <w:rPr>
          <w:b/>
          <w:u w:val="single"/>
        </w:rPr>
      </w:pPr>
    </w:p>
    <w:p w:rsidR="0064226D" w:rsidRPr="00875F3B" w:rsidRDefault="0064226D" w:rsidP="0064226D">
      <w:pPr>
        <w:pStyle w:val="ac"/>
        <w:shd w:val="clear" w:color="auto" w:fill="FFFFFF"/>
        <w:spacing w:before="0" w:beforeAutospacing="0" w:after="150" w:afterAutospacing="0" w:line="300" w:lineRule="atLeast"/>
      </w:pPr>
      <w:r w:rsidRPr="00875F3B">
        <w:t xml:space="preserve">    Система образования района - неотъемлемая часть Мезенского района, поэтому направления ее развития также определяются задачами социально-экономического развития Мезенского района.</w:t>
      </w:r>
    </w:p>
    <w:p w:rsidR="0064226D" w:rsidRPr="00875F3B" w:rsidRDefault="0064226D" w:rsidP="0064226D">
      <w:pPr>
        <w:pStyle w:val="ac"/>
        <w:shd w:val="clear" w:color="auto" w:fill="FFFFFF"/>
        <w:spacing w:before="0" w:beforeAutospacing="0" w:after="150" w:afterAutospacing="0" w:line="300" w:lineRule="atLeast"/>
      </w:pPr>
      <w:r w:rsidRPr="00875F3B">
        <w:rPr>
          <w:u w:val="single"/>
        </w:rPr>
        <w:t>Целью</w:t>
      </w:r>
      <w:r w:rsidRPr="00875F3B">
        <w:t xml:space="preserve"> образовательной политики в районе должно стать обеспечение доступности качественного образования и позитивной социализации обучающихся.</w:t>
      </w:r>
    </w:p>
    <w:p w:rsidR="0064226D" w:rsidRPr="00875F3B" w:rsidRDefault="0064226D" w:rsidP="0064226D">
      <w:pPr>
        <w:pStyle w:val="ac"/>
        <w:shd w:val="clear" w:color="auto" w:fill="FFFFFF"/>
        <w:spacing w:before="0" w:beforeAutospacing="0" w:after="150" w:afterAutospacing="0" w:line="300" w:lineRule="atLeast"/>
      </w:pPr>
      <w:r w:rsidRPr="00875F3B">
        <w:t xml:space="preserve">Для реализации этой цели необходимо решение следующих </w:t>
      </w:r>
      <w:r w:rsidRPr="00875F3B">
        <w:rPr>
          <w:u w:val="single"/>
        </w:rPr>
        <w:t>задач:</w:t>
      </w:r>
    </w:p>
    <w:p w:rsidR="00D41098" w:rsidRDefault="0064226D" w:rsidP="00D41098">
      <w:pPr>
        <w:pStyle w:val="Default"/>
        <w:jc w:val="both"/>
        <w:rPr>
          <w:color w:val="auto"/>
        </w:rPr>
      </w:pPr>
      <w:r w:rsidRPr="00875F3B">
        <w:rPr>
          <w:color w:val="auto"/>
        </w:rPr>
        <w:t>-  </w:t>
      </w:r>
      <w:r w:rsidR="00D41098" w:rsidRPr="00875F3B">
        <w:rPr>
          <w:color w:val="auto"/>
        </w:rPr>
        <w:t>Обеспечить  доступность и качество дошкольного образования соответствующего потребностям населения, требованиям инновационного развития социально-экономического развития Мезенского</w:t>
      </w:r>
      <w:r w:rsidR="00D41098">
        <w:rPr>
          <w:color w:val="auto"/>
        </w:rPr>
        <w:t xml:space="preserve">  района.</w:t>
      </w:r>
    </w:p>
    <w:p w:rsidR="00D41098" w:rsidRPr="001149FF" w:rsidRDefault="00D41098" w:rsidP="00D41098">
      <w:pPr>
        <w:pStyle w:val="Default"/>
        <w:jc w:val="both"/>
        <w:rPr>
          <w:color w:val="auto"/>
        </w:rPr>
      </w:pPr>
    </w:p>
    <w:p w:rsidR="00D41098" w:rsidRDefault="00D41098" w:rsidP="00D41098">
      <w:pPr>
        <w:pStyle w:val="Default"/>
        <w:jc w:val="both"/>
        <w:rPr>
          <w:color w:val="auto"/>
        </w:rPr>
      </w:pPr>
      <w:r>
        <w:rPr>
          <w:color w:val="auto"/>
        </w:rPr>
        <w:lastRenderedPageBreak/>
        <w:t>- Обеспечить  реализацию</w:t>
      </w:r>
      <w:r w:rsidRPr="001149FF">
        <w:rPr>
          <w:color w:val="auto"/>
        </w:rPr>
        <w:t xml:space="preserve"> права граждан на бесплатное общее образование и дополнительное образование, предполагающее  внедрение федерального государственного образовательно</w:t>
      </w:r>
      <w:r>
        <w:rPr>
          <w:color w:val="auto"/>
        </w:rPr>
        <w:t>го стандарта общего образования.</w:t>
      </w:r>
    </w:p>
    <w:p w:rsidR="00D41098" w:rsidRPr="001149FF" w:rsidRDefault="00D41098" w:rsidP="00D41098">
      <w:pPr>
        <w:pStyle w:val="Default"/>
        <w:jc w:val="both"/>
        <w:rPr>
          <w:color w:val="auto"/>
        </w:rPr>
      </w:pPr>
    </w:p>
    <w:p w:rsidR="00D41098" w:rsidRDefault="00D41098" w:rsidP="00D41098">
      <w:pPr>
        <w:tabs>
          <w:tab w:val="left" w:pos="465"/>
        </w:tabs>
      </w:pPr>
      <w:r>
        <w:t>-Обеспечить  э</w:t>
      </w:r>
      <w:r w:rsidRPr="001149FF">
        <w:t xml:space="preserve">ффективность управления функционированием и развитием системы образования в </w:t>
      </w:r>
      <w:r>
        <w:t xml:space="preserve">Мезенском </w:t>
      </w:r>
      <w:r w:rsidRPr="001149FF">
        <w:t>муниципальном районе.</w:t>
      </w:r>
    </w:p>
    <w:p w:rsidR="00D41098" w:rsidRPr="003A166E" w:rsidRDefault="00D41098" w:rsidP="00D41098">
      <w:pPr>
        <w:tabs>
          <w:tab w:val="left" w:pos="465"/>
        </w:tabs>
      </w:pPr>
    </w:p>
    <w:p w:rsidR="00D41098" w:rsidRDefault="00D41098" w:rsidP="00D41098">
      <w:pPr>
        <w:autoSpaceDE w:val="0"/>
        <w:rPr>
          <w:rStyle w:val="apple-style-span"/>
          <w:color w:val="0D0D0D"/>
        </w:rPr>
      </w:pPr>
      <w:r>
        <w:rPr>
          <w:rStyle w:val="apple-style-span"/>
          <w:color w:val="0D0D0D"/>
        </w:rPr>
        <w:t>- С</w:t>
      </w:r>
      <w:r w:rsidRPr="003A166E">
        <w:rPr>
          <w:rStyle w:val="apple-style-span"/>
          <w:color w:val="0D0D0D"/>
        </w:rPr>
        <w:t>овершенствование системы управления образованием на основе эффективного использования информационно-коммуникационных технологий в рамках единог</w:t>
      </w:r>
      <w:r>
        <w:rPr>
          <w:rStyle w:val="apple-style-span"/>
          <w:color w:val="0D0D0D"/>
        </w:rPr>
        <w:t>о образовательного пространства.</w:t>
      </w:r>
    </w:p>
    <w:p w:rsidR="00D41098" w:rsidRPr="003A166E" w:rsidRDefault="00D41098" w:rsidP="00D41098">
      <w:pPr>
        <w:autoSpaceDE w:val="0"/>
        <w:rPr>
          <w:rStyle w:val="apple-style-span"/>
          <w:color w:val="0D0D0D"/>
        </w:rPr>
      </w:pPr>
    </w:p>
    <w:p w:rsidR="00D41098" w:rsidRPr="003A166E" w:rsidRDefault="00D41098" w:rsidP="00D41098">
      <w:pPr>
        <w:rPr>
          <w:rStyle w:val="apple-style-span"/>
        </w:rPr>
      </w:pPr>
      <w:r>
        <w:rPr>
          <w:rStyle w:val="apple-style-span"/>
          <w:color w:val="0D0D0D"/>
        </w:rPr>
        <w:t>-</w:t>
      </w:r>
      <w:r>
        <w:rPr>
          <w:rStyle w:val="apple-style-span"/>
        </w:rPr>
        <w:t>Р</w:t>
      </w:r>
      <w:r w:rsidRPr="003A166E">
        <w:rPr>
          <w:rStyle w:val="apple-style-span"/>
        </w:rPr>
        <w:t>азвитие муниципальной сист</w:t>
      </w:r>
      <w:r>
        <w:rPr>
          <w:rStyle w:val="apple-style-span"/>
        </w:rPr>
        <w:t>емы оценки качества образования.</w:t>
      </w:r>
      <w:r w:rsidRPr="003A166E">
        <w:rPr>
          <w:rStyle w:val="apple-style-span"/>
        </w:rPr>
        <w:t xml:space="preserve">  </w:t>
      </w:r>
    </w:p>
    <w:p w:rsidR="00D41098" w:rsidRDefault="00D41098" w:rsidP="00D41098">
      <w:pPr>
        <w:pStyle w:val="af8"/>
        <w:jc w:val="both"/>
        <w:rPr>
          <w:rFonts w:ascii="Calibri" w:eastAsia="Calibri" w:hAnsi="Calibri" w:cs="Times New Roman"/>
          <w:sz w:val="22"/>
          <w:szCs w:val="22"/>
        </w:rPr>
      </w:pPr>
    </w:p>
    <w:p w:rsidR="00D41098" w:rsidRDefault="00D41098" w:rsidP="00D41098">
      <w:pPr>
        <w:pStyle w:val="af8"/>
        <w:jc w:val="both"/>
        <w:rPr>
          <w:rFonts w:ascii="Times New Roman" w:hAnsi="Times New Roman" w:cs="Times New Roman"/>
          <w:color w:val="0D0D0D"/>
        </w:rPr>
      </w:pPr>
      <w:r>
        <w:rPr>
          <w:rFonts w:ascii="Times New Roman" w:hAnsi="Times New Roman" w:cs="Times New Roman"/>
          <w:color w:val="0D0D0D"/>
        </w:rPr>
        <w:t>-О</w:t>
      </w:r>
      <w:r w:rsidRPr="003A166E">
        <w:rPr>
          <w:rFonts w:ascii="Times New Roman" w:hAnsi="Times New Roman" w:cs="Times New Roman"/>
          <w:color w:val="0D0D0D"/>
        </w:rPr>
        <w:t>беспеч</w:t>
      </w:r>
      <w:r>
        <w:rPr>
          <w:rFonts w:ascii="Times New Roman" w:hAnsi="Times New Roman" w:cs="Times New Roman"/>
          <w:color w:val="0D0D0D"/>
        </w:rPr>
        <w:t>ить</w:t>
      </w:r>
      <w:r w:rsidRPr="003A166E">
        <w:rPr>
          <w:rFonts w:ascii="Times New Roman" w:hAnsi="Times New Roman" w:cs="Times New Roman"/>
          <w:color w:val="0D0D0D"/>
        </w:rPr>
        <w:t xml:space="preserve"> развити</w:t>
      </w:r>
      <w:r>
        <w:rPr>
          <w:rFonts w:ascii="Times New Roman" w:hAnsi="Times New Roman" w:cs="Times New Roman"/>
          <w:color w:val="0D0D0D"/>
        </w:rPr>
        <w:t>е</w:t>
      </w:r>
      <w:r w:rsidRPr="003A166E">
        <w:rPr>
          <w:rFonts w:ascii="Times New Roman" w:hAnsi="Times New Roman" w:cs="Times New Roman"/>
          <w:color w:val="0D0D0D"/>
        </w:rPr>
        <w:t xml:space="preserve"> муниципальной системы воспитани</w:t>
      </w:r>
      <w:r>
        <w:rPr>
          <w:rFonts w:ascii="Times New Roman" w:hAnsi="Times New Roman" w:cs="Times New Roman"/>
          <w:color w:val="0D0D0D"/>
        </w:rPr>
        <w:t>я и дополнительного образования.</w:t>
      </w:r>
    </w:p>
    <w:p w:rsidR="00D41098" w:rsidRDefault="00D41098" w:rsidP="00D41098"/>
    <w:p w:rsidR="00D41098" w:rsidRDefault="00D41098" w:rsidP="00D41098">
      <w:pPr>
        <w:rPr>
          <w:color w:val="0D0D0D"/>
        </w:rPr>
      </w:pPr>
      <w:r>
        <w:rPr>
          <w:color w:val="0D0D0D"/>
        </w:rPr>
        <w:t xml:space="preserve">-Обеспечить  условия </w:t>
      </w:r>
      <w:r w:rsidRPr="003A166E">
        <w:rPr>
          <w:color w:val="0D0D0D"/>
        </w:rPr>
        <w:t>для улучшен</w:t>
      </w:r>
      <w:r>
        <w:rPr>
          <w:color w:val="0D0D0D"/>
        </w:rPr>
        <w:t>ия качества питания обучающихся.</w:t>
      </w:r>
    </w:p>
    <w:p w:rsidR="00D41098" w:rsidRPr="003A166E" w:rsidRDefault="00D41098" w:rsidP="00D41098">
      <w:pPr>
        <w:rPr>
          <w:color w:val="0D0D0D"/>
        </w:rPr>
      </w:pPr>
    </w:p>
    <w:p w:rsidR="00D41098" w:rsidRPr="00272BD0" w:rsidRDefault="00D41098" w:rsidP="00D41098">
      <w:pPr>
        <w:pStyle w:val="aa"/>
        <w:jc w:val="both"/>
        <w:rPr>
          <w:color w:val="0D0D0D"/>
          <w:sz w:val="24"/>
        </w:rPr>
      </w:pPr>
      <w:r w:rsidRPr="00272BD0">
        <w:rPr>
          <w:color w:val="0D0D0D"/>
          <w:sz w:val="24"/>
        </w:rPr>
        <w:t>8.</w:t>
      </w:r>
      <w:r>
        <w:rPr>
          <w:color w:val="0D0D0D"/>
          <w:sz w:val="24"/>
        </w:rPr>
        <w:t>Р</w:t>
      </w:r>
      <w:r w:rsidRPr="00272BD0">
        <w:rPr>
          <w:color w:val="0D0D0D"/>
          <w:sz w:val="24"/>
        </w:rPr>
        <w:t>еализация требований законодательных и иных нормативных правовых актов в области обеспечения безопасности образовательных организаций, направленных на защиту здоровья и сохранение жизни обучающихся, воспитанников и работников</w:t>
      </w:r>
      <w:r>
        <w:rPr>
          <w:color w:val="0D0D0D"/>
          <w:sz w:val="24"/>
        </w:rPr>
        <w:t>.</w:t>
      </w:r>
    </w:p>
    <w:p w:rsidR="00D41098" w:rsidRPr="003A166E" w:rsidRDefault="00D41098" w:rsidP="00D41098">
      <w:pPr>
        <w:pStyle w:val="aa"/>
        <w:jc w:val="both"/>
        <w:rPr>
          <w:i/>
          <w:color w:val="0D0D0D"/>
          <w:sz w:val="24"/>
        </w:rPr>
      </w:pPr>
    </w:p>
    <w:p w:rsidR="00D41098" w:rsidRDefault="00D41098" w:rsidP="00D41098">
      <w:r>
        <w:t>-О</w:t>
      </w:r>
      <w:r w:rsidRPr="003A166E">
        <w:t>рганизация оздоровления и отдыха детей школьного возраста</w:t>
      </w:r>
      <w:r>
        <w:t>.</w:t>
      </w:r>
    </w:p>
    <w:p w:rsidR="00D41098" w:rsidRDefault="00D41098" w:rsidP="00D41098"/>
    <w:p w:rsidR="00D41098" w:rsidRDefault="00D41098" w:rsidP="00D41098">
      <w:pPr>
        <w:rPr>
          <w:color w:val="0D0D0D"/>
        </w:rPr>
      </w:pPr>
      <w:r>
        <w:t>-С</w:t>
      </w:r>
      <w:r w:rsidRPr="003A166E">
        <w:t>оздание условий для</w:t>
      </w:r>
      <w:r w:rsidRPr="003A166E">
        <w:rPr>
          <w:color w:val="FF6600"/>
        </w:rPr>
        <w:t xml:space="preserve"> </w:t>
      </w:r>
      <w:r w:rsidRPr="003A166E">
        <w:t xml:space="preserve">развития социальной активности детей и подростков, </w:t>
      </w:r>
      <w:r w:rsidRPr="003A166E">
        <w:rPr>
          <w:color w:val="0D0D0D"/>
        </w:rPr>
        <w:t>создание условий для выявления, поддержки и развития одаренных детей, сохранение и развитие интеллектуального и творческого потенциала района</w:t>
      </w:r>
      <w:r>
        <w:rPr>
          <w:color w:val="0D0D0D"/>
        </w:rPr>
        <w:t>.</w:t>
      </w:r>
    </w:p>
    <w:p w:rsidR="00D41098" w:rsidRPr="003A166E" w:rsidRDefault="00D41098" w:rsidP="00D41098"/>
    <w:p w:rsidR="00D41098" w:rsidRPr="003A166E" w:rsidRDefault="00D41098" w:rsidP="00D41098">
      <w:r>
        <w:rPr>
          <w:color w:val="0D0D0D"/>
        </w:rPr>
        <w:t>-</w:t>
      </w:r>
      <w:r>
        <w:t>С</w:t>
      </w:r>
      <w:r w:rsidRPr="003A166E">
        <w:t>оздание условий для профессионального, творческого развития педагогов муниципал</w:t>
      </w:r>
      <w:r>
        <w:t>ьных образовательных учреждений.</w:t>
      </w:r>
    </w:p>
    <w:p w:rsidR="00D41098" w:rsidRDefault="00D41098" w:rsidP="00D41098">
      <w:pPr>
        <w:tabs>
          <w:tab w:val="left" w:pos="285"/>
        </w:tabs>
      </w:pPr>
    </w:p>
    <w:p w:rsidR="00D41098" w:rsidRPr="003A166E" w:rsidRDefault="00D41098" w:rsidP="00D41098">
      <w:pPr>
        <w:tabs>
          <w:tab w:val="left" w:pos="285"/>
        </w:tabs>
      </w:pPr>
      <w:r>
        <w:t>-Р</w:t>
      </w:r>
      <w:r w:rsidRPr="003A166E">
        <w:t>азвитие</w:t>
      </w:r>
      <w:r w:rsidRPr="003A166E">
        <w:rPr>
          <w:color w:val="FF6600"/>
        </w:rPr>
        <w:t xml:space="preserve"> </w:t>
      </w:r>
      <w:r w:rsidRPr="003A166E">
        <w:t>материально-технической базы муниципальных образовательных учреждений.</w:t>
      </w:r>
    </w:p>
    <w:p w:rsidR="0064226D" w:rsidRPr="0064226D" w:rsidRDefault="0064226D" w:rsidP="00D41098">
      <w:pPr>
        <w:pStyle w:val="ac"/>
        <w:shd w:val="clear" w:color="auto" w:fill="FFFFFF"/>
        <w:spacing w:before="0" w:beforeAutospacing="0" w:after="150" w:afterAutospacing="0" w:line="300" w:lineRule="atLeast"/>
        <w:rPr>
          <w:color w:val="403152" w:themeColor="accent4" w:themeShade="80"/>
        </w:rPr>
      </w:pPr>
    </w:p>
    <w:p w:rsidR="0064226D" w:rsidRPr="00875F3B" w:rsidRDefault="0064226D" w:rsidP="0064226D">
      <w:pPr>
        <w:pStyle w:val="ac"/>
        <w:shd w:val="clear" w:color="auto" w:fill="FFFFFF"/>
        <w:spacing w:before="0" w:beforeAutospacing="0" w:after="150" w:afterAutospacing="0" w:line="300" w:lineRule="atLeast"/>
      </w:pPr>
      <w:r w:rsidRPr="00875F3B">
        <w:t>Таким образом, цели и задачи Программы соответствуют стратегии развития района.</w:t>
      </w:r>
    </w:p>
    <w:p w:rsidR="0064226D" w:rsidRPr="00875F3B" w:rsidRDefault="0064226D" w:rsidP="0064226D">
      <w:pPr>
        <w:pStyle w:val="ac"/>
        <w:shd w:val="clear" w:color="auto" w:fill="FFFFFF"/>
        <w:spacing w:before="0" w:beforeAutospacing="0" w:after="150" w:afterAutospacing="0" w:line="300" w:lineRule="atLeast"/>
      </w:pPr>
      <w:r w:rsidRPr="00875F3B">
        <w:t>Существующие проблемы образования требуют комплексного решения.</w:t>
      </w:r>
    </w:p>
    <w:p w:rsidR="0064226D" w:rsidRPr="00875F3B" w:rsidRDefault="0064226D" w:rsidP="0064226D">
      <w:pPr>
        <w:pStyle w:val="ac"/>
        <w:shd w:val="clear" w:color="auto" w:fill="FFFFFF"/>
        <w:spacing w:before="0" w:beforeAutospacing="0" w:after="150" w:afterAutospacing="0" w:line="300" w:lineRule="atLeast"/>
      </w:pPr>
      <w:r w:rsidRPr="00875F3B">
        <w:t>Это решение должно быть достигнуто методом программных</w:t>
      </w:r>
      <w:r w:rsidRPr="00875F3B">
        <w:rPr>
          <w:rStyle w:val="apple-converted-space"/>
        </w:rPr>
        <w:t> </w:t>
      </w:r>
      <w:r w:rsidRPr="00875F3B">
        <w:t>мероприятий,  которые будут обеспечивать единство содержательной части Программы и финансовых, организационных механизмов ее реализации.</w:t>
      </w:r>
      <w:r w:rsidR="00D41098" w:rsidRPr="00875F3B">
        <w:t xml:space="preserve">  </w:t>
      </w:r>
      <w:r w:rsidRPr="00875F3B">
        <w:t>(Приложение №3).</w:t>
      </w:r>
    </w:p>
    <w:p w:rsidR="00D41098" w:rsidRPr="00875F3B" w:rsidRDefault="00D41098" w:rsidP="0064226D">
      <w:pPr>
        <w:pStyle w:val="ac"/>
        <w:shd w:val="clear" w:color="auto" w:fill="FFFFFF"/>
        <w:spacing w:before="0" w:beforeAutospacing="0" w:after="150" w:afterAutospacing="0" w:line="300" w:lineRule="atLeast"/>
      </w:pPr>
    </w:p>
    <w:p w:rsidR="0064226D" w:rsidRPr="00875F3B" w:rsidRDefault="0064226D" w:rsidP="0064226D">
      <w:pPr>
        <w:autoSpaceDE w:val="0"/>
        <w:autoSpaceDN w:val="0"/>
        <w:adjustRightInd w:val="0"/>
        <w:jc w:val="center"/>
        <w:rPr>
          <w:b/>
        </w:rPr>
      </w:pPr>
      <w:r w:rsidRPr="00875F3B">
        <w:rPr>
          <w:b/>
          <w:bCs/>
        </w:rPr>
        <w:t xml:space="preserve">Сроки и этапы реализации </w:t>
      </w:r>
      <w:r w:rsidRPr="00875F3B">
        <w:rPr>
          <w:b/>
        </w:rPr>
        <w:t>муниципальной Программы</w:t>
      </w:r>
    </w:p>
    <w:p w:rsidR="00FB230E" w:rsidRPr="00875F3B" w:rsidRDefault="0064226D" w:rsidP="0064226D">
      <w:pPr>
        <w:autoSpaceDE w:val="0"/>
        <w:autoSpaceDN w:val="0"/>
        <w:adjustRightInd w:val="0"/>
        <w:ind w:firstLine="709"/>
        <w:jc w:val="both"/>
      </w:pPr>
      <w:r w:rsidRPr="00875F3B">
        <w:t>Реализация мероприятий програ</w:t>
      </w:r>
      <w:r w:rsidR="00D41098" w:rsidRPr="00875F3B">
        <w:t xml:space="preserve">ммы предусмотрена в период с 2021 по 2023  </w:t>
      </w:r>
      <w:r w:rsidRPr="00875F3B">
        <w:t xml:space="preserve">годы в один этап. </w:t>
      </w:r>
    </w:p>
    <w:p w:rsidR="0064226D" w:rsidRPr="00875F3B" w:rsidRDefault="0064226D" w:rsidP="0064226D">
      <w:pPr>
        <w:autoSpaceDE w:val="0"/>
        <w:autoSpaceDN w:val="0"/>
        <w:adjustRightInd w:val="0"/>
        <w:ind w:firstLine="709"/>
        <w:jc w:val="both"/>
      </w:pPr>
      <w:r w:rsidRPr="00875F3B">
        <w:t>На данном этапе должна быть обеспечена реализация следующих подпрограмм муниципальной программы:</w:t>
      </w:r>
    </w:p>
    <w:p w:rsidR="0064226D" w:rsidRPr="00875F3B" w:rsidRDefault="0064226D" w:rsidP="0064226D">
      <w:pPr>
        <w:pStyle w:val="a3"/>
        <w:rPr>
          <w:rFonts w:ascii="Times New Roman" w:hAnsi="Times New Roman"/>
          <w:sz w:val="24"/>
          <w:szCs w:val="24"/>
        </w:rPr>
      </w:pPr>
      <w:r w:rsidRPr="00875F3B">
        <w:rPr>
          <w:rFonts w:ascii="Times New Roman" w:hAnsi="Times New Roman"/>
          <w:sz w:val="24"/>
          <w:szCs w:val="24"/>
        </w:rPr>
        <w:t xml:space="preserve"> «Повышение доступности и качества дошкольного образования».</w:t>
      </w:r>
    </w:p>
    <w:p w:rsidR="0064226D" w:rsidRPr="00875F3B" w:rsidRDefault="0064226D" w:rsidP="0064226D">
      <w:pPr>
        <w:pStyle w:val="a3"/>
        <w:rPr>
          <w:rFonts w:ascii="Times New Roman" w:hAnsi="Times New Roman"/>
          <w:sz w:val="24"/>
          <w:szCs w:val="24"/>
        </w:rPr>
      </w:pPr>
      <w:r w:rsidRPr="00875F3B">
        <w:rPr>
          <w:rFonts w:ascii="Times New Roman" w:hAnsi="Times New Roman"/>
          <w:sz w:val="24"/>
          <w:szCs w:val="24"/>
        </w:rPr>
        <w:t xml:space="preserve"> «Повышение доступности и качества общего образования».</w:t>
      </w:r>
    </w:p>
    <w:p w:rsidR="0064226D" w:rsidRPr="00875F3B" w:rsidRDefault="0064226D" w:rsidP="0064226D">
      <w:pPr>
        <w:pStyle w:val="a3"/>
        <w:rPr>
          <w:rFonts w:ascii="Times New Roman" w:hAnsi="Times New Roman"/>
          <w:sz w:val="24"/>
          <w:szCs w:val="24"/>
        </w:rPr>
      </w:pPr>
      <w:r w:rsidRPr="00875F3B">
        <w:rPr>
          <w:rFonts w:ascii="Times New Roman" w:hAnsi="Times New Roman"/>
          <w:sz w:val="24"/>
          <w:szCs w:val="24"/>
        </w:rPr>
        <w:t xml:space="preserve"> «Повышение доступности и качества дополнительного образования».</w:t>
      </w:r>
    </w:p>
    <w:p w:rsidR="0064226D" w:rsidRPr="00875F3B" w:rsidRDefault="0064226D" w:rsidP="0064226D">
      <w:pPr>
        <w:pStyle w:val="a3"/>
        <w:rPr>
          <w:rFonts w:ascii="Times New Roman" w:hAnsi="Times New Roman"/>
          <w:sz w:val="24"/>
          <w:szCs w:val="24"/>
        </w:rPr>
      </w:pPr>
      <w:r w:rsidRPr="00875F3B">
        <w:rPr>
          <w:rFonts w:ascii="Times New Roman" w:hAnsi="Times New Roman"/>
          <w:sz w:val="24"/>
          <w:szCs w:val="24"/>
        </w:rPr>
        <w:t>«Развитие системы выявления, поддержки и сопровождения одаренных и талантливых детей»</w:t>
      </w:r>
    </w:p>
    <w:p w:rsidR="0064226D" w:rsidRPr="00875F3B" w:rsidRDefault="0064226D" w:rsidP="0064226D">
      <w:pPr>
        <w:pStyle w:val="a3"/>
        <w:rPr>
          <w:rFonts w:ascii="Times New Roman" w:hAnsi="Times New Roman"/>
          <w:sz w:val="24"/>
          <w:szCs w:val="24"/>
        </w:rPr>
      </w:pPr>
      <w:r w:rsidRPr="00875F3B">
        <w:rPr>
          <w:rFonts w:ascii="Times New Roman" w:hAnsi="Times New Roman"/>
          <w:sz w:val="24"/>
          <w:szCs w:val="24"/>
        </w:rPr>
        <w:t>«Содействие повышению квалификации и переподготовки руководящих и педагогических кадров».</w:t>
      </w:r>
    </w:p>
    <w:p w:rsidR="0064226D" w:rsidRPr="00875F3B" w:rsidRDefault="0064226D" w:rsidP="0064226D">
      <w:pPr>
        <w:jc w:val="both"/>
      </w:pPr>
      <w:r w:rsidRPr="00875F3B">
        <w:t xml:space="preserve"> «Создание условий для сохранения и укрепления здоровья детей».</w:t>
      </w:r>
    </w:p>
    <w:p w:rsidR="0064226D" w:rsidRPr="00875F3B" w:rsidRDefault="0064226D" w:rsidP="0064226D">
      <w:pPr>
        <w:jc w:val="both"/>
      </w:pPr>
    </w:p>
    <w:p w:rsidR="0064226D" w:rsidRPr="006D775A" w:rsidRDefault="0064226D" w:rsidP="0064226D">
      <w:pPr>
        <w:ind w:left="2484" w:firstLine="348"/>
        <w:rPr>
          <w:b/>
          <w:color w:val="403152" w:themeColor="accent4" w:themeShade="80"/>
          <w:sz w:val="26"/>
          <w:szCs w:val="26"/>
        </w:rPr>
      </w:pPr>
      <w:r w:rsidRPr="006D775A">
        <w:rPr>
          <w:b/>
          <w:sz w:val="26"/>
          <w:szCs w:val="26"/>
        </w:rPr>
        <w:t>5.Перечень программных мероприятий</w:t>
      </w:r>
      <w:r w:rsidRPr="006D775A">
        <w:rPr>
          <w:b/>
          <w:color w:val="403152" w:themeColor="accent4" w:themeShade="80"/>
          <w:sz w:val="26"/>
          <w:szCs w:val="26"/>
        </w:rPr>
        <w:t>.</w:t>
      </w:r>
    </w:p>
    <w:p w:rsidR="00FB230E" w:rsidRPr="00FB230E" w:rsidRDefault="00FB230E" w:rsidP="0064226D">
      <w:pPr>
        <w:ind w:left="2484" w:firstLine="348"/>
        <w:rPr>
          <w:b/>
        </w:rPr>
      </w:pPr>
    </w:p>
    <w:p w:rsidR="00FB230E" w:rsidRPr="00FB230E" w:rsidRDefault="00FB230E" w:rsidP="00FB230E">
      <w:pPr>
        <w:autoSpaceDE w:val="0"/>
        <w:autoSpaceDN w:val="0"/>
        <w:adjustRightInd w:val="0"/>
        <w:ind w:firstLine="709"/>
        <w:jc w:val="both"/>
      </w:pPr>
      <w:r w:rsidRPr="00FB230E">
        <w:t>Программой предусматривается реализация комплекса мероприятий:</w:t>
      </w:r>
    </w:p>
    <w:p w:rsidR="00FB230E" w:rsidRPr="00FB230E" w:rsidRDefault="00FB230E" w:rsidP="00FB230E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30E">
        <w:rPr>
          <w:rFonts w:ascii="Times New Roman" w:hAnsi="Times New Roman" w:cs="Times New Roman"/>
          <w:sz w:val="24"/>
          <w:szCs w:val="24"/>
        </w:rPr>
        <w:t>1) модернизация муниципальной системы общего образования, в состав которой входит реализация государственных стандартов;</w:t>
      </w:r>
    </w:p>
    <w:p w:rsidR="00FB230E" w:rsidRPr="00FB230E" w:rsidRDefault="00FB230E" w:rsidP="00FB230E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30E">
        <w:rPr>
          <w:rFonts w:ascii="Times New Roman" w:hAnsi="Times New Roman" w:cs="Times New Roman"/>
          <w:sz w:val="24"/>
          <w:szCs w:val="24"/>
        </w:rPr>
        <w:t xml:space="preserve">2) обеспечение переподготовки и повышения квалификации педагогических и руководящих работников; </w:t>
      </w:r>
    </w:p>
    <w:p w:rsidR="00FB230E" w:rsidRPr="00FB230E" w:rsidRDefault="00FB230E" w:rsidP="00FB230E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30E">
        <w:rPr>
          <w:rFonts w:ascii="Times New Roman" w:hAnsi="Times New Roman" w:cs="Times New Roman"/>
          <w:sz w:val="24"/>
          <w:szCs w:val="24"/>
        </w:rPr>
        <w:t>3) укрепление материально-технической базы образовательных учреждений;</w:t>
      </w:r>
    </w:p>
    <w:p w:rsidR="00FB230E" w:rsidRPr="00FB230E" w:rsidRDefault="00FB230E" w:rsidP="00FB230E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30E">
        <w:rPr>
          <w:rFonts w:ascii="Times New Roman" w:hAnsi="Times New Roman" w:cs="Times New Roman"/>
          <w:sz w:val="24"/>
          <w:szCs w:val="24"/>
        </w:rPr>
        <w:t>4) капитальный ремонт и строительство новых образовательных учреждений;</w:t>
      </w:r>
    </w:p>
    <w:p w:rsidR="00FB230E" w:rsidRPr="00FB230E" w:rsidRDefault="00FB230E" w:rsidP="00FB230E">
      <w:pPr>
        <w:pStyle w:val="11"/>
        <w:ind w:firstLine="709"/>
        <w:jc w:val="both"/>
      </w:pPr>
      <w:r w:rsidRPr="00FB230E">
        <w:t>5) охват населения физкультурно-оздоровительной и спортивной работой, выполнение норм ГТО;</w:t>
      </w:r>
    </w:p>
    <w:p w:rsidR="00FB230E" w:rsidRPr="00FB230E" w:rsidRDefault="00FB230E" w:rsidP="00FB230E">
      <w:pPr>
        <w:ind w:firstLine="709"/>
        <w:jc w:val="both"/>
      </w:pPr>
      <w:r w:rsidRPr="00FB230E">
        <w:t>6) проведение комплекса районных, локальных воспитательно-образовательных мероприятий патриотического, гражданско-правового, краеведческого, экологического направления и т.д. на базе учреждений дополнительного образования детей (олимпиады, конференции, конкурсы, соревнования, слеты сборы);</w:t>
      </w:r>
    </w:p>
    <w:p w:rsidR="00FB230E" w:rsidRDefault="00FB230E" w:rsidP="00FB230E">
      <w:pPr>
        <w:autoSpaceDE w:val="0"/>
        <w:autoSpaceDN w:val="0"/>
        <w:adjustRightInd w:val="0"/>
        <w:ind w:firstLine="709"/>
        <w:jc w:val="both"/>
      </w:pPr>
      <w:r w:rsidRPr="00FB230E">
        <w:t>7) организация отдыха и оздоровления детей.</w:t>
      </w:r>
    </w:p>
    <w:p w:rsidR="004C5F20" w:rsidRPr="00FB230E" w:rsidRDefault="004C5F20" w:rsidP="00FB230E">
      <w:pPr>
        <w:autoSpaceDE w:val="0"/>
        <w:autoSpaceDN w:val="0"/>
        <w:adjustRightInd w:val="0"/>
        <w:ind w:firstLine="709"/>
        <w:jc w:val="both"/>
      </w:pPr>
    </w:p>
    <w:p w:rsidR="0064226D" w:rsidRPr="00FB230E" w:rsidRDefault="00FB230E" w:rsidP="00FB230E">
      <w:r w:rsidRPr="00FB230E">
        <w:t>Перечень мероприятий Программы приведён в приложении к настоящей Программе.</w:t>
      </w:r>
    </w:p>
    <w:p w:rsidR="00FB230E" w:rsidRPr="00FB230E" w:rsidRDefault="00FB230E" w:rsidP="00FB230E">
      <w:pPr>
        <w:rPr>
          <w:b/>
        </w:rPr>
      </w:pPr>
    </w:p>
    <w:p w:rsidR="0064226D" w:rsidRPr="00FB230E" w:rsidRDefault="0064226D" w:rsidP="0064226D">
      <w:pPr>
        <w:pStyle w:val="ac"/>
        <w:spacing w:before="0" w:beforeAutospacing="0" w:after="150" w:afterAutospacing="0" w:line="300" w:lineRule="atLeast"/>
      </w:pPr>
      <w:r w:rsidRPr="00FB230E">
        <w:t>1. Обеспечение доступности и качества  дошкольного  образования Мезенского муниципального района в 20</w:t>
      </w:r>
      <w:r w:rsidR="00D41098" w:rsidRPr="00FB230E">
        <w:t xml:space="preserve">21 – 2023 </w:t>
      </w:r>
      <w:r w:rsidRPr="00FB230E">
        <w:t>годах  предусматривает решение следующих задач:</w:t>
      </w:r>
    </w:p>
    <w:p w:rsidR="0064226D" w:rsidRPr="00FB230E" w:rsidRDefault="0064226D" w:rsidP="0064226D">
      <w:pPr>
        <w:pStyle w:val="ac"/>
        <w:shd w:val="clear" w:color="auto" w:fill="FFFFFF"/>
        <w:spacing w:before="0" w:beforeAutospacing="0" w:after="150" w:afterAutospacing="0" w:line="300" w:lineRule="atLeast"/>
      </w:pPr>
      <w:r w:rsidRPr="00FB230E">
        <w:t>- увеличение численности детей, получающих дошкольные образовательные услуги и услуги по присмотру и уходу;</w:t>
      </w:r>
    </w:p>
    <w:p w:rsidR="0064226D" w:rsidRPr="00FB230E" w:rsidRDefault="0064226D" w:rsidP="0064226D">
      <w:pPr>
        <w:pStyle w:val="ac"/>
        <w:shd w:val="clear" w:color="auto" w:fill="FFFFFF"/>
        <w:spacing w:before="0" w:beforeAutospacing="0" w:after="150" w:afterAutospacing="0" w:line="300" w:lineRule="atLeast"/>
      </w:pPr>
      <w:r w:rsidRPr="00FB230E">
        <w:t>- поддержка вариативных форм дошкольного образования;</w:t>
      </w:r>
    </w:p>
    <w:p w:rsidR="0064226D" w:rsidRPr="00FB230E" w:rsidRDefault="0064226D" w:rsidP="0064226D">
      <w:pPr>
        <w:pStyle w:val="ac"/>
        <w:shd w:val="clear" w:color="auto" w:fill="FFFFFF"/>
        <w:spacing w:before="0" w:beforeAutospacing="0" w:after="150" w:afterAutospacing="0" w:line="300" w:lineRule="atLeast"/>
      </w:pPr>
      <w:r w:rsidRPr="00FB230E">
        <w:t>- перевод услуги по приему заявлений, постановке на учет в дошкольные образовательные учреждения в электронный вид.</w:t>
      </w:r>
    </w:p>
    <w:p w:rsidR="0064226D" w:rsidRPr="00FB230E" w:rsidRDefault="0064226D" w:rsidP="0064226D">
      <w:pPr>
        <w:pStyle w:val="ac"/>
        <w:spacing w:before="0" w:beforeAutospacing="0" w:after="150" w:afterAutospacing="0" w:line="300" w:lineRule="atLeast"/>
      </w:pPr>
      <w:r w:rsidRPr="00FB230E">
        <w:t>2.Развитие  дополнительного образования Мезенского муниципального района на 20</w:t>
      </w:r>
      <w:r w:rsidR="00D41098" w:rsidRPr="00FB230E">
        <w:t>21</w:t>
      </w:r>
      <w:r w:rsidRPr="00FB230E">
        <w:t xml:space="preserve"> – 202</w:t>
      </w:r>
      <w:r w:rsidR="00D41098" w:rsidRPr="00FB230E">
        <w:t xml:space="preserve">3 </w:t>
      </w:r>
      <w:r w:rsidRPr="00FB230E">
        <w:t>годы подразумевает решение следующих задач:</w:t>
      </w:r>
    </w:p>
    <w:p w:rsidR="0064226D" w:rsidRPr="00FB230E" w:rsidRDefault="0064226D" w:rsidP="0064226D">
      <w:pPr>
        <w:pStyle w:val="ac"/>
        <w:shd w:val="clear" w:color="auto" w:fill="FFFFFF"/>
        <w:spacing w:before="0" w:beforeAutospacing="0" w:after="150" w:afterAutospacing="0" w:line="300" w:lineRule="atLeast"/>
      </w:pPr>
      <w:r w:rsidRPr="00FB230E">
        <w:t>- создание материально-технических условий для модернизации сферы дополнительного образования;</w:t>
      </w:r>
    </w:p>
    <w:p w:rsidR="0064226D" w:rsidRPr="00FB230E" w:rsidRDefault="0064226D" w:rsidP="0064226D">
      <w:pPr>
        <w:pStyle w:val="ac"/>
        <w:shd w:val="clear" w:color="auto" w:fill="FFFFFF"/>
        <w:spacing w:before="0" w:beforeAutospacing="0" w:after="150" w:afterAutospacing="0" w:line="300" w:lineRule="atLeast"/>
      </w:pPr>
      <w:r w:rsidRPr="00FB230E">
        <w:t>- повышение качества предоставляемых образовательных услуг;</w:t>
      </w:r>
    </w:p>
    <w:p w:rsidR="0064226D" w:rsidRPr="00FB230E" w:rsidRDefault="0064226D" w:rsidP="0064226D">
      <w:pPr>
        <w:pStyle w:val="ac"/>
        <w:shd w:val="clear" w:color="auto" w:fill="FFFFFF"/>
        <w:spacing w:before="0" w:beforeAutospacing="0" w:after="150" w:afterAutospacing="0" w:line="300" w:lineRule="atLeast"/>
      </w:pPr>
      <w:r w:rsidRPr="00FB230E">
        <w:t>- проведение мониторингов с целью определения востребованности программ дополнительного образования;</w:t>
      </w:r>
    </w:p>
    <w:p w:rsidR="0064226D" w:rsidRPr="00FB230E" w:rsidRDefault="0064226D" w:rsidP="0064226D">
      <w:pPr>
        <w:pStyle w:val="ac"/>
        <w:shd w:val="clear" w:color="auto" w:fill="FFFFFF"/>
        <w:spacing w:before="0" w:beforeAutospacing="0" w:after="150" w:afterAutospacing="0" w:line="300" w:lineRule="atLeast"/>
      </w:pPr>
      <w:r w:rsidRPr="00FB230E">
        <w:t>- разработка программы взаимодействия учреждений культуры и искусства, спорта и образовательных организаций в части реализации отдельных мероприятий и программ дополнительного образования детей;</w:t>
      </w:r>
    </w:p>
    <w:p w:rsidR="0064226D" w:rsidRPr="00FB230E" w:rsidRDefault="0064226D" w:rsidP="0064226D">
      <w:pPr>
        <w:pStyle w:val="ac"/>
        <w:shd w:val="clear" w:color="auto" w:fill="FFFFFF"/>
        <w:spacing w:before="0" w:beforeAutospacing="0" w:after="150" w:afterAutospacing="0" w:line="300" w:lineRule="atLeast"/>
      </w:pPr>
      <w:r w:rsidRPr="00FB230E">
        <w:t>- разработка программ дополнительного образования детей, реализуемых учреждениями общего образования, в том числе в каникулярное время, совместно с учреждениями спорта, культуры и искусства;</w:t>
      </w:r>
    </w:p>
    <w:p w:rsidR="0064226D" w:rsidRPr="00FB230E" w:rsidRDefault="0064226D" w:rsidP="0064226D">
      <w:pPr>
        <w:pStyle w:val="ac"/>
        <w:shd w:val="clear" w:color="auto" w:fill="FFFFFF"/>
        <w:spacing w:before="0" w:beforeAutospacing="0" w:after="150" w:afterAutospacing="0" w:line="300" w:lineRule="atLeast"/>
      </w:pPr>
      <w:r w:rsidRPr="00FB230E">
        <w:t>- организация участия учащихся муниципального района в региональных, Всероссийских, соревнованиях и конкурсах;</w:t>
      </w:r>
    </w:p>
    <w:p w:rsidR="0064226D" w:rsidRPr="00FB230E" w:rsidRDefault="0064226D" w:rsidP="0064226D">
      <w:pPr>
        <w:pStyle w:val="ac"/>
        <w:shd w:val="clear" w:color="auto" w:fill="FFFFFF"/>
        <w:spacing w:before="0" w:beforeAutospacing="0" w:after="150" w:afterAutospacing="0" w:line="300" w:lineRule="atLeast"/>
      </w:pPr>
      <w:r w:rsidRPr="00FB230E">
        <w:t>- обеспечение своевременного прохождения курсовой подготовки педагогами дополнительного образования детей, обучения на семинарах.</w:t>
      </w:r>
    </w:p>
    <w:p w:rsidR="0064226D" w:rsidRPr="00FB230E" w:rsidRDefault="0064226D" w:rsidP="0064226D">
      <w:pPr>
        <w:pStyle w:val="ac"/>
        <w:spacing w:before="0" w:beforeAutospacing="0" w:after="150" w:afterAutospacing="0" w:line="300" w:lineRule="atLeast"/>
      </w:pPr>
      <w:r w:rsidRPr="00FB230E">
        <w:lastRenderedPageBreak/>
        <w:t>3.Развитие системы основного, начального и общего образования Мезенского  муниципального района на 20</w:t>
      </w:r>
      <w:r w:rsidR="00D41098" w:rsidRPr="00FB230E">
        <w:t>21 –2023</w:t>
      </w:r>
      <w:r w:rsidRPr="00FB230E">
        <w:t xml:space="preserve"> годы предусматривает решение следующих задач:</w:t>
      </w:r>
    </w:p>
    <w:p w:rsidR="0064226D" w:rsidRPr="00FB230E" w:rsidRDefault="0064226D" w:rsidP="0064226D">
      <w:pPr>
        <w:pStyle w:val="ac"/>
        <w:shd w:val="clear" w:color="auto" w:fill="FFFFFF"/>
        <w:spacing w:before="0" w:beforeAutospacing="0" w:after="150" w:afterAutospacing="0" w:line="300" w:lineRule="atLeast"/>
      </w:pPr>
      <w:r w:rsidRPr="00FB230E">
        <w:t>- выполнение муниципальных заданий;</w:t>
      </w:r>
    </w:p>
    <w:p w:rsidR="0064226D" w:rsidRPr="00FB230E" w:rsidRDefault="0064226D" w:rsidP="0064226D">
      <w:pPr>
        <w:pStyle w:val="ac"/>
        <w:shd w:val="clear" w:color="auto" w:fill="FFFFFF"/>
        <w:spacing w:before="0" w:beforeAutospacing="0" w:after="150" w:afterAutospacing="0" w:line="300" w:lineRule="atLeast"/>
      </w:pPr>
      <w:r w:rsidRPr="00FB230E">
        <w:t>- проведение контролирующих мероприятий по выполнению муниципального задания;</w:t>
      </w:r>
    </w:p>
    <w:p w:rsidR="0064226D" w:rsidRPr="00FB230E" w:rsidRDefault="0064226D" w:rsidP="0064226D">
      <w:pPr>
        <w:pStyle w:val="ac"/>
        <w:shd w:val="clear" w:color="auto" w:fill="FFFFFF"/>
        <w:spacing w:before="0" w:beforeAutospacing="0" w:after="150" w:afterAutospacing="0" w:line="300" w:lineRule="atLeast"/>
      </w:pPr>
      <w:r w:rsidRPr="00FB230E">
        <w:t>- обеспечение санитарно-эпидемиологических требований к организации образовательного процесса;</w:t>
      </w:r>
    </w:p>
    <w:p w:rsidR="0064226D" w:rsidRPr="00FB230E" w:rsidRDefault="0064226D" w:rsidP="0064226D">
      <w:pPr>
        <w:pStyle w:val="ac"/>
        <w:shd w:val="clear" w:color="auto" w:fill="FFFFFF"/>
        <w:spacing w:before="0" w:beforeAutospacing="0" w:after="150" w:afterAutospacing="0" w:line="300" w:lineRule="atLeast"/>
      </w:pPr>
      <w:r w:rsidRPr="00FB230E">
        <w:t>- создание материально-технических условий для реализации Федерального государственного образовательного стандарта основного и среднего общего образования.</w:t>
      </w:r>
    </w:p>
    <w:p w:rsidR="0064226D" w:rsidRPr="00FB230E" w:rsidRDefault="0064226D" w:rsidP="0064226D">
      <w:pPr>
        <w:pStyle w:val="ac"/>
        <w:shd w:val="clear" w:color="auto" w:fill="FFFFFF"/>
        <w:spacing w:before="0" w:beforeAutospacing="0" w:after="150" w:afterAutospacing="0" w:line="300" w:lineRule="atLeast"/>
      </w:pPr>
      <w:r w:rsidRPr="00FB230E">
        <w:t>- создание условий для повышения качества кадрового потенциала;</w:t>
      </w:r>
    </w:p>
    <w:p w:rsidR="0064226D" w:rsidRPr="00FB230E" w:rsidRDefault="0064226D" w:rsidP="0064226D">
      <w:pPr>
        <w:pStyle w:val="ac"/>
        <w:shd w:val="clear" w:color="auto" w:fill="FFFFFF"/>
        <w:spacing w:before="0" w:beforeAutospacing="0" w:after="150" w:afterAutospacing="0" w:line="300" w:lineRule="atLeast"/>
      </w:pPr>
      <w:r w:rsidRPr="00FB230E">
        <w:t>- организация курсовой подготовки руководящих и педагогических кадров для работы по новым федеральным государственным образовательным стандартам;</w:t>
      </w:r>
    </w:p>
    <w:p w:rsidR="0064226D" w:rsidRPr="00FB230E" w:rsidRDefault="0064226D" w:rsidP="0064226D">
      <w:pPr>
        <w:pStyle w:val="ac"/>
        <w:shd w:val="clear" w:color="auto" w:fill="FFFFFF"/>
        <w:spacing w:before="0" w:beforeAutospacing="0" w:after="150" w:afterAutospacing="0" w:line="300" w:lineRule="atLeast"/>
      </w:pPr>
      <w:r w:rsidRPr="00FB230E">
        <w:t>- повышение социального статуса и профессиональной компетентности педагогических кадров;</w:t>
      </w:r>
    </w:p>
    <w:p w:rsidR="0064226D" w:rsidRPr="00FB230E" w:rsidRDefault="0064226D" w:rsidP="0064226D">
      <w:pPr>
        <w:pStyle w:val="ac"/>
        <w:shd w:val="clear" w:color="auto" w:fill="FFFFFF"/>
        <w:spacing w:before="0" w:beforeAutospacing="0" w:after="150" w:afterAutospacing="0" w:line="300" w:lineRule="atLeast"/>
      </w:pPr>
      <w:r w:rsidRPr="00FB230E">
        <w:t>- создание условий для позитивной социализации школьников через интеграцию общего и дополнительного образования, а также сферы культуры и молодежной политики;</w:t>
      </w:r>
    </w:p>
    <w:p w:rsidR="0064226D" w:rsidRPr="00FB230E" w:rsidRDefault="0064226D" w:rsidP="0064226D">
      <w:pPr>
        <w:pStyle w:val="ac"/>
        <w:shd w:val="clear" w:color="auto" w:fill="FFFFFF"/>
        <w:spacing w:before="0" w:beforeAutospacing="0" w:after="150" w:afterAutospacing="0" w:line="300" w:lineRule="atLeast"/>
      </w:pPr>
      <w:r w:rsidRPr="00FB230E">
        <w:t>- создание эффективной системы внеурочной деятельности обучающихся общеобразовательных учреждений;</w:t>
      </w:r>
    </w:p>
    <w:p w:rsidR="0064226D" w:rsidRPr="00FB230E" w:rsidRDefault="0064226D" w:rsidP="0064226D">
      <w:pPr>
        <w:pStyle w:val="ac"/>
        <w:shd w:val="clear" w:color="auto" w:fill="FFFFFF"/>
        <w:spacing w:before="0" w:beforeAutospacing="0" w:after="150" w:afterAutospacing="0" w:line="300" w:lineRule="atLeast"/>
      </w:pPr>
      <w:r w:rsidRPr="00FB230E">
        <w:t>- совершенствование форм, методов, содержания и технологий дополнительного образования детей;</w:t>
      </w:r>
    </w:p>
    <w:p w:rsidR="0064226D" w:rsidRPr="00FB230E" w:rsidRDefault="0064226D" w:rsidP="0064226D">
      <w:pPr>
        <w:pStyle w:val="ac"/>
        <w:shd w:val="clear" w:color="auto" w:fill="FFFFFF"/>
        <w:spacing w:before="0" w:beforeAutospacing="0" w:after="150" w:afterAutospacing="0" w:line="300" w:lineRule="atLeast"/>
      </w:pPr>
      <w:r w:rsidRPr="00FB230E">
        <w:t>- для организации внеурочной деятельности учащихся с учетом федеральных государственных образовательных стандартов обеспечение взаимодействия учреждений общего и дополнительного образования;</w:t>
      </w:r>
    </w:p>
    <w:p w:rsidR="0064226D" w:rsidRPr="00FB230E" w:rsidRDefault="0064226D" w:rsidP="0064226D">
      <w:pPr>
        <w:pStyle w:val="ac"/>
        <w:shd w:val="clear" w:color="auto" w:fill="FFFFFF"/>
        <w:spacing w:before="0" w:beforeAutospacing="0" w:after="150" w:afterAutospacing="0" w:line="300" w:lineRule="atLeast"/>
      </w:pPr>
      <w:r w:rsidRPr="00FB230E">
        <w:t>- укрепление материально-технической базы образовательных учреждений;</w:t>
      </w:r>
    </w:p>
    <w:p w:rsidR="0064226D" w:rsidRPr="00FB230E" w:rsidRDefault="0064226D" w:rsidP="0064226D">
      <w:pPr>
        <w:pStyle w:val="ac"/>
        <w:shd w:val="clear" w:color="auto" w:fill="FFFFFF"/>
        <w:spacing w:before="0" w:beforeAutospacing="0" w:after="150" w:afterAutospacing="0" w:line="300" w:lineRule="atLeast"/>
      </w:pPr>
      <w:r w:rsidRPr="00FB230E">
        <w:t>- обеспечение транспортной доступности общеобразовательных учреждений для обучающихся;</w:t>
      </w:r>
    </w:p>
    <w:p w:rsidR="0064226D" w:rsidRPr="00FB230E" w:rsidRDefault="0064226D" w:rsidP="0064226D">
      <w:pPr>
        <w:pStyle w:val="ac"/>
        <w:shd w:val="clear" w:color="auto" w:fill="FFFFFF"/>
        <w:spacing w:before="0" w:beforeAutospacing="0" w:after="150" w:afterAutospacing="0" w:line="300" w:lineRule="atLeast"/>
      </w:pPr>
      <w:r w:rsidRPr="00FB230E">
        <w:t>- организация дистанционного обучения учащихся;</w:t>
      </w:r>
    </w:p>
    <w:p w:rsidR="0064226D" w:rsidRPr="00FB230E" w:rsidRDefault="0064226D" w:rsidP="0064226D">
      <w:pPr>
        <w:pStyle w:val="ac"/>
        <w:shd w:val="clear" w:color="auto" w:fill="FFFFFF"/>
        <w:spacing w:before="0" w:beforeAutospacing="0" w:after="150" w:afterAutospacing="0" w:line="300" w:lineRule="atLeast"/>
      </w:pPr>
      <w:r w:rsidRPr="00FB230E">
        <w:t>- развитие школьной инфраструктуры общеобразовательных учреждений посредством проведения капитального и текущего ремонтов, реконструкции и строительства зданий общеобразовательных учреждений в соответствии с новыми санитарно-гигиеническими правилами и нормами, требованиями пожарной безопасности;</w:t>
      </w:r>
    </w:p>
    <w:p w:rsidR="0064226D" w:rsidRPr="00FB230E" w:rsidRDefault="0064226D" w:rsidP="0064226D">
      <w:pPr>
        <w:pStyle w:val="ac"/>
        <w:shd w:val="clear" w:color="auto" w:fill="FFFFFF"/>
        <w:spacing w:before="0" w:beforeAutospacing="0" w:after="150" w:afterAutospacing="0" w:line="300" w:lineRule="atLeast"/>
      </w:pPr>
      <w:r w:rsidRPr="00FB230E">
        <w:t>- совершенствование системы организации питания и здоровьесбережения школьников.</w:t>
      </w:r>
    </w:p>
    <w:p w:rsidR="0064226D" w:rsidRPr="00FB230E" w:rsidRDefault="0064226D" w:rsidP="0064226D">
      <w:pPr>
        <w:pStyle w:val="ac"/>
        <w:spacing w:before="0" w:beforeAutospacing="0" w:after="150" w:afterAutospacing="0" w:line="300" w:lineRule="atLeast"/>
      </w:pPr>
      <w:r w:rsidRPr="00FB230E">
        <w:t>4.Развитие системы обеспечения образовательных организаций  квалифицированными педагогическими кадрами предусматривает решение следующих задач:</w:t>
      </w:r>
    </w:p>
    <w:p w:rsidR="0064226D" w:rsidRPr="00FB230E" w:rsidRDefault="0064226D" w:rsidP="0064226D">
      <w:pPr>
        <w:pStyle w:val="ac"/>
        <w:shd w:val="clear" w:color="auto" w:fill="FFFFFF"/>
        <w:spacing w:before="0" w:beforeAutospacing="0" w:after="150" w:afterAutospacing="0" w:line="300" w:lineRule="atLeast"/>
      </w:pPr>
      <w:r w:rsidRPr="00FB230E">
        <w:t>- привлечение и закрепление молодых специалистов;</w:t>
      </w:r>
    </w:p>
    <w:p w:rsidR="0064226D" w:rsidRPr="00FB230E" w:rsidRDefault="0064226D" w:rsidP="0064226D">
      <w:pPr>
        <w:pStyle w:val="ac"/>
        <w:shd w:val="clear" w:color="auto" w:fill="FFFFFF"/>
        <w:spacing w:before="0" w:beforeAutospacing="0" w:after="150" w:afterAutospacing="0" w:line="300" w:lineRule="atLeast"/>
      </w:pPr>
      <w:r w:rsidRPr="00FB230E">
        <w:t>- сохранение различных механизмов трудоустройства молодых специалистов;</w:t>
      </w:r>
    </w:p>
    <w:p w:rsidR="0064226D" w:rsidRPr="00FB230E" w:rsidRDefault="0064226D" w:rsidP="0064226D">
      <w:pPr>
        <w:pStyle w:val="ac"/>
        <w:shd w:val="clear" w:color="auto" w:fill="FFFFFF"/>
        <w:spacing w:before="0" w:beforeAutospacing="0" w:after="150" w:afterAutospacing="0" w:line="300" w:lineRule="atLeast"/>
      </w:pPr>
      <w:r w:rsidRPr="00FB230E">
        <w:t>- повышение качественного состава руководящих и педагогических кадров;</w:t>
      </w:r>
    </w:p>
    <w:p w:rsidR="0064226D" w:rsidRPr="00FB230E" w:rsidRDefault="0064226D" w:rsidP="0064226D">
      <w:pPr>
        <w:pStyle w:val="ac"/>
        <w:shd w:val="clear" w:color="auto" w:fill="FFFFFF"/>
        <w:spacing w:before="0" w:beforeAutospacing="0" w:after="150" w:afterAutospacing="0" w:line="300" w:lineRule="atLeast"/>
      </w:pPr>
      <w:r w:rsidRPr="00FB230E">
        <w:t>- проведение районных конкурсов педагогического мастерства;</w:t>
      </w:r>
    </w:p>
    <w:p w:rsidR="0064226D" w:rsidRPr="00FB230E" w:rsidRDefault="0064226D" w:rsidP="0064226D">
      <w:pPr>
        <w:pStyle w:val="ac"/>
        <w:shd w:val="clear" w:color="auto" w:fill="FFFFFF"/>
        <w:spacing w:before="0" w:beforeAutospacing="0" w:after="150" w:afterAutospacing="0" w:line="300" w:lineRule="atLeast"/>
      </w:pPr>
      <w:r w:rsidRPr="00FB230E">
        <w:lastRenderedPageBreak/>
        <w:t>- финансовое обеспечение мер социальной поддержки педагогических работников при выходе на пенсию и выпускников при поступлении на работу в образовательные организации;</w:t>
      </w:r>
    </w:p>
    <w:p w:rsidR="0064226D" w:rsidRPr="00FB230E" w:rsidRDefault="0064226D" w:rsidP="0064226D">
      <w:pPr>
        <w:pStyle w:val="ac"/>
        <w:shd w:val="clear" w:color="auto" w:fill="FFFFFF"/>
        <w:spacing w:before="0" w:beforeAutospacing="0" w:after="150" w:afterAutospacing="0" w:line="300" w:lineRule="atLeast"/>
      </w:pPr>
      <w:r w:rsidRPr="00FB230E">
        <w:t>- организация повышения квалификации педагогических и руководящих кадров в соответствии с задачами образования в районе;</w:t>
      </w:r>
    </w:p>
    <w:p w:rsidR="0064226D" w:rsidRPr="00FB230E" w:rsidRDefault="0064226D" w:rsidP="0064226D">
      <w:pPr>
        <w:pStyle w:val="ac"/>
        <w:shd w:val="clear" w:color="auto" w:fill="FFFFFF"/>
        <w:spacing w:before="0" w:beforeAutospacing="0" w:after="150" w:afterAutospacing="0" w:line="300" w:lineRule="atLeast"/>
      </w:pPr>
      <w:r w:rsidRPr="00FB230E">
        <w:t>- обобщение и распространение передового педагогического опыта.</w:t>
      </w:r>
    </w:p>
    <w:p w:rsidR="0064226D" w:rsidRPr="00FB230E" w:rsidRDefault="0064226D" w:rsidP="0064226D">
      <w:pPr>
        <w:pStyle w:val="ac"/>
        <w:spacing w:before="0" w:beforeAutospacing="0" w:after="150" w:afterAutospacing="0" w:line="300" w:lineRule="atLeast"/>
      </w:pPr>
      <w:r w:rsidRPr="00FB230E">
        <w:t>5.Развитие системы оздоровления и отдыха детей Мезенского муниципального района в 2018 – 2020 годах предполагает решение следующих задач:</w:t>
      </w:r>
    </w:p>
    <w:p w:rsidR="0064226D" w:rsidRPr="00FB230E" w:rsidRDefault="0064226D" w:rsidP="0064226D">
      <w:pPr>
        <w:pStyle w:val="ac"/>
        <w:shd w:val="clear" w:color="auto" w:fill="FFFFFF"/>
        <w:spacing w:before="0" w:beforeAutospacing="0" w:after="150" w:afterAutospacing="0" w:line="300" w:lineRule="atLeast"/>
      </w:pPr>
      <w:r w:rsidRPr="00FB230E">
        <w:t>- создание финансово-экономических, организационных, медицинских и социальных механизмов, обеспечивающих развитие системы оздоровления, отдыха и занятости детей;</w:t>
      </w:r>
    </w:p>
    <w:p w:rsidR="0064226D" w:rsidRPr="00FB230E" w:rsidRDefault="0064226D" w:rsidP="0064226D">
      <w:pPr>
        <w:pStyle w:val="ac"/>
        <w:shd w:val="clear" w:color="auto" w:fill="FFFFFF"/>
        <w:spacing w:before="0" w:beforeAutospacing="0" w:after="150" w:afterAutospacing="0" w:line="300" w:lineRule="atLeast"/>
      </w:pPr>
      <w:r w:rsidRPr="00FB230E">
        <w:t>- создание условий, обеспечивающих безопасную жизнедеятельность в оздоровительных лагерях дневного пребывания детей, в других формах организации оздоровления детей;</w:t>
      </w:r>
    </w:p>
    <w:p w:rsidR="0064226D" w:rsidRPr="00FB230E" w:rsidRDefault="0064226D" w:rsidP="0064226D">
      <w:pPr>
        <w:pStyle w:val="ac"/>
        <w:shd w:val="clear" w:color="auto" w:fill="FFFFFF"/>
        <w:spacing w:before="0" w:beforeAutospacing="0" w:after="150" w:afterAutospacing="0" w:line="300" w:lineRule="atLeast"/>
      </w:pPr>
      <w:r w:rsidRPr="00FB230E">
        <w:t>- укрепление материально-технической базы оздоровительных лагерей с дневным пребыванием детей, муниципального загородного стационарного лагеря «Стрела»;</w:t>
      </w:r>
    </w:p>
    <w:p w:rsidR="0064226D" w:rsidRPr="00FB230E" w:rsidRDefault="0064226D" w:rsidP="0064226D">
      <w:pPr>
        <w:pStyle w:val="ac"/>
        <w:shd w:val="clear" w:color="auto" w:fill="FFFFFF"/>
        <w:spacing w:before="0" w:beforeAutospacing="0" w:after="150" w:afterAutospacing="0" w:line="300" w:lineRule="atLeast"/>
      </w:pPr>
      <w:r w:rsidRPr="00FB230E">
        <w:t>- реализация мероприятий спортивной, художественной, экологической и другой направленностей;</w:t>
      </w:r>
    </w:p>
    <w:p w:rsidR="0064226D" w:rsidRPr="00FB230E" w:rsidRDefault="0064226D" w:rsidP="0064226D">
      <w:pPr>
        <w:pStyle w:val="ac"/>
        <w:shd w:val="clear" w:color="auto" w:fill="FFFFFF"/>
        <w:spacing w:before="0" w:beforeAutospacing="0" w:after="150" w:afterAutospacing="0" w:line="300" w:lineRule="atLeast"/>
      </w:pPr>
      <w:r w:rsidRPr="00FB230E">
        <w:t>- организация подготовки и переподготовки кадров - организаторов каникулярного отдыха детей;</w:t>
      </w:r>
    </w:p>
    <w:p w:rsidR="0064226D" w:rsidRPr="00FB230E" w:rsidRDefault="0064226D" w:rsidP="0064226D">
      <w:pPr>
        <w:pStyle w:val="ac"/>
        <w:shd w:val="clear" w:color="auto" w:fill="FFFFFF"/>
        <w:spacing w:before="0" w:beforeAutospacing="0" w:after="150" w:afterAutospacing="0" w:line="300" w:lineRule="atLeast"/>
      </w:pPr>
      <w:r w:rsidRPr="00FB230E">
        <w:t>- совершенствование взаимодействия различных ведомств в организации отдыха, оздоровления и занятости детей и подростков.</w:t>
      </w:r>
    </w:p>
    <w:p w:rsidR="0064226D" w:rsidRPr="00FB230E" w:rsidRDefault="0064226D" w:rsidP="0064226D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FB230E">
        <w:rPr>
          <w:rFonts w:ascii="Times New Roman" w:hAnsi="Times New Roman" w:cs="Times New Roman"/>
          <w:sz w:val="24"/>
          <w:szCs w:val="24"/>
        </w:rPr>
        <w:t>7.Укрепление материально-технической базы образовательных учреждений предполагает решение следующих задач:</w:t>
      </w:r>
    </w:p>
    <w:p w:rsidR="0064226D" w:rsidRPr="00FB230E" w:rsidRDefault="0064226D" w:rsidP="0064226D">
      <w:pPr>
        <w:pStyle w:val="ac"/>
        <w:shd w:val="clear" w:color="auto" w:fill="FFFFFF"/>
        <w:spacing w:before="0" w:beforeAutospacing="0" w:after="150" w:afterAutospacing="0" w:line="300" w:lineRule="atLeast"/>
      </w:pPr>
      <w:r w:rsidRPr="00FB230E">
        <w:t>- обеспечение деятельности подведомственных учреждений, осуществляющих обеспечение образовательной деятельности;</w:t>
      </w:r>
    </w:p>
    <w:p w:rsidR="0064226D" w:rsidRPr="00FB230E" w:rsidRDefault="0064226D" w:rsidP="0064226D">
      <w:pPr>
        <w:pStyle w:val="ac"/>
        <w:shd w:val="clear" w:color="auto" w:fill="FFFFFF"/>
        <w:spacing w:before="0" w:beforeAutospacing="0" w:after="150" w:afterAutospacing="0" w:line="300" w:lineRule="atLeast"/>
      </w:pPr>
      <w:r w:rsidRPr="00FB230E">
        <w:t>- создание материально-технических условий для обеспечения образовательной деятельности;</w:t>
      </w:r>
    </w:p>
    <w:p w:rsidR="0064226D" w:rsidRPr="00FB230E" w:rsidRDefault="0064226D" w:rsidP="0064226D">
      <w:pPr>
        <w:pStyle w:val="ac"/>
        <w:shd w:val="clear" w:color="auto" w:fill="FFFFFF"/>
        <w:spacing w:before="0" w:beforeAutospacing="0" w:after="150" w:afterAutospacing="0" w:line="300" w:lineRule="atLeast"/>
      </w:pPr>
      <w:r w:rsidRPr="00FB230E">
        <w:t>- обеспечение санитарно-эпидемиологических требований для обеспечения образовательной деятельности. </w:t>
      </w:r>
    </w:p>
    <w:p w:rsidR="0064226D" w:rsidRPr="00FB230E" w:rsidRDefault="0064226D" w:rsidP="0064226D">
      <w:pPr>
        <w:widowControl w:val="0"/>
        <w:jc w:val="both"/>
      </w:pPr>
      <w:r w:rsidRPr="00FB230E">
        <w:t>8.Развитие системы мероприятий, способствующих выявлению, поддержке и становлению одаренных детей;</w:t>
      </w:r>
    </w:p>
    <w:p w:rsidR="0064226D" w:rsidRPr="00FB230E" w:rsidRDefault="0064226D" w:rsidP="0064226D">
      <w:pPr>
        <w:widowControl w:val="0"/>
        <w:jc w:val="both"/>
      </w:pPr>
      <w:r w:rsidRPr="00FB230E">
        <w:t>9.Активизация деятельности образовательных учреждений  по пропаганде здорового образа жизни;</w:t>
      </w:r>
    </w:p>
    <w:p w:rsidR="0064226D" w:rsidRPr="00FB230E" w:rsidRDefault="0064226D" w:rsidP="0064226D">
      <w:r w:rsidRPr="00FB230E">
        <w:t>10.Организация и обеспечение здорового питания в образовательных учреждениях.</w:t>
      </w:r>
    </w:p>
    <w:p w:rsidR="0064226D" w:rsidRDefault="0064226D" w:rsidP="0064226D">
      <w:pPr>
        <w:rPr>
          <w:b/>
          <w:color w:val="403152" w:themeColor="accent4" w:themeShade="80"/>
        </w:rPr>
      </w:pPr>
    </w:p>
    <w:p w:rsidR="00FB230E" w:rsidRPr="0064226D" w:rsidRDefault="00FB230E" w:rsidP="0064226D">
      <w:pPr>
        <w:rPr>
          <w:b/>
          <w:color w:val="403152" w:themeColor="accent4" w:themeShade="80"/>
        </w:rPr>
      </w:pPr>
    </w:p>
    <w:p w:rsidR="00E953E5" w:rsidRDefault="00E953E5" w:rsidP="00B06D95">
      <w:pPr>
        <w:ind w:firstLine="709"/>
        <w:jc w:val="both"/>
        <w:rPr>
          <w:sz w:val="26"/>
          <w:szCs w:val="26"/>
        </w:rPr>
      </w:pPr>
    </w:p>
    <w:p w:rsidR="00FB230E" w:rsidRPr="001149FF" w:rsidRDefault="00FB230E" w:rsidP="00B06D95">
      <w:pPr>
        <w:ind w:firstLine="709"/>
        <w:jc w:val="both"/>
        <w:rPr>
          <w:sz w:val="26"/>
          <w:szCs w:val="26"/>
        </w:rPr>
      </w:pPr>
    </w:p>
    <w:p w:rsidR="00A91400" w:rsidRPr="001149FF" w:rsidRDefault="00A91400" w:rsidP="00AD1647">
      <w:pPr>
        <w:suppressAutoHyphens/>
        <w:jc w:val="both"/>
        <w:rPr>
          <w:sz w:val="26"/>
          <w:szCs w:val="26"/>
          <w:lang w:eastAsia="ar-SA"/>
        </w:rPr>
      </w:pPr>
    </w:p>
    <w:p w:rsidR="00FB230E" w:rsidRDefault="00FB230E" w:rsidP="009154D4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u w:color="2A6EC3"/>
        </w:rPr>
      </w:pPr>
    </w:p>
    <w:p w:rsidR="00FB230E" w:rsidRDefault="00FB230E" w:rsidP="009154D4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u w:color="2A6EC3"/>
        </w:rPr>
      </w:pPr>
    </w:p>
    <w:p w:rsidR="00FB230E" w:rsidRDefault="00FB230E" w:rsidP="009154D4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u w:color="2A6EC3"/>
        </w:rPr>
      </w:pPr>
    </w:p>
    <w:p w:rsidR="00FB230E" w:rsidRDefault="00FB230E" w:rsidP="009154D4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u w:color="2A6EC3"/>
        </w:rPr>
      </w:pPr>
    </w:p>
    <w:p w:rsidR="00FB230E" w:rsidRDefault="00FB230E" w:rsidP="009154D4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u w:color="2A6EC3"/>
        </w:rPr>
      </w:pPr>
    </w:p>
    <w:p w:rsidR="00FB230E" w:rsidRDefault="00FB230E" w:rsidP="009154D4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u w:color="2A6EC3"/>
        </w:rPr>
      </w:pPr>
    </w:p>
    <w:p w:rsidR="00FB230E" w:rsidRDefault="00FB230E" w:rsidP="009154D4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u w:color="2A6EC3"/>
        </w:rPr>
      </w:pPr>
    </w:p>
    <w:p w:rsidR="00FB230E" w:rsidRDefault="00FB230E" w:rsidP="009154D4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u w:color="2A6EC3"/>
        </w:rPr>
      </w:pPr>
    </w:p>
    <w:p w:rsidR="00A91400" w:rsidRPr="001149FF" w:rsidRDefault="006D775A" w:rsidP="009154D4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u w:color="2A6EC3"/>
        </w:rPr>
      </w:pPr>
      <w:r>
        <w:rPr>
          <w:b/>
          <w:bCs/>
          <w:sz w:val="26"/>
          <w:szCs w:val="26"/>
          <w:u w:color="2A6EC3"/>
        </w:rPr>
        <w:t>6.</w:t>
      </w:r>
      <w:r w:rsidR="00E4743C" w:rsidRPr="001149FF">
        <w:rPr>
          <w:b/>
          <w:bCs/>
          <w:sz w:val="26"/>
          <w:szCs w:val="26"/>
          <w:u w:color="2A6EC3"/>
        </w:rPr>
        <w:t xml:space="preserve"> Характеристика подпрограмм муниципальной программы</w:t>
      </w:r>
    </w:p>
    <w:p w:rsidR="00FB230E" w:rsidRPr="007F0FE8" w:rsidRDefault="00FB230E" w:rsidP="00FB230E">
      <w:pPr>
        <w:jc w:val="center"/>
        <w:rPr>
          <w:b/>
          <w:sz w:val="26"/>
          <w:szCs w:val="26"/>
        </w:rPr>
      </w:pPr>
      <w:r w:rsidRPr="007F0FE8">
        <w:rPr>
          <w:b/>
          <w:sz w:val="26"/>
          <w:szCs w:val="26"/>
        </w:rPr>
        <w:t xml:space="preserve"> «Развитие общего образования, создание условий</w:t>
      </w:r>
    </w:p>
    <w:p w:rsidR="00FB230E" w:rsidRPr="007F0FE8" w:rsidRDefault="00FB230E" w:rsidP="00FB230E">
      <w:pPr>
        <w:jc w:val="center"/>
        <w:rPr>
          <w:b/>
          <w:sz w:val="26"/>
          <w:szCs w:val="26"/>
        </w:rPr>
      </w:pPr>
      <w:r w:rsidRPr="007F0FE8">
        <w:rPr>
          <w:b/>
          <w:sz w:val="26"/>
          <w:szCs w:val="26"/>
        </w:rPr>
        <w:t>для социализации детей в муниципальном образовании</w:t>
      </w:r>
    </w:p>
    <w:p w:rsidR="00FB230E" w:rsidRPr="007F0FE8" w:rsidRDefault="00FB230E" w:rsidP="00FB230E">
      <w:pPr>
        <w:jc w:val="center"/>
        <w:rPr>
          <w:b/>
          <w:sz w:val="26"/>
          <w:szCs w:val="26"/>
        </w:rPr>
      </w:pPr>
      <w:r w:rsidRPr="007F0FE8">
        <w:rPr>
          <w:b/>
          <w:sz w:val="26"/>
          <w:szCs w:val="26"/>
        </w:rPr>
        <w:t>«Мезенс</w:t>
      </w:r>
      <w:r>
        <w:rPr>
          <w:b/>
          <w:sz w:val="26"/>
          <w:szCs w:val="26"/>
        </w:rPr>
        <w:t>кий муниципальный район» на 2021-2023</w:t>
      </w:r>
      <w:r w:rsidRPr="007F0FE8">
        <w:rPr>
          <w:b/>
          <w:sz w:val="26"/>
          <w:szCs w:val="26"/>
        </w:rPr>
        <w:t xml:space="preserve"> годы»</w:t>
      </w:r>
    </w:p>
    <w:p w:rsidR="00E4743C" w:rsidRPr="001149FF" w:rsidRDefault="00E4743C" w:rsidP="009154D4">
      <w:pPr>
        <w:autoSpaceDE w:val="0"/>
        <w:autoSpaceDN w:val="0"/>
        <w:adjustRightInd w:val="0"/>
        <w:jc w:val="center"/>
        <w:rPr>
          <w:bCs/>
          <w:sz w:val="26"/>
          <w:szCs w:val="26"/>
          <w:u w:color="2A6EC3"/>
        </w:rPr>
      </w:pPr>
    </w:p>
    <w:p w:rsidR="007005F7" w:rsidRPr="001149FF" w:rsidRDefault="00E4743C" w:rsidP="009154D4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u w:color="2A6EC3"/>
        </w:rPr>
      </w:pPr>
      <w:r w:rsidRPr="001149FF">
        <w:rPr>
          <w:b/>
          <w:bCs/>
          <w:sz w:val="26"/>
          <w:szCs w:val="26"/>
          <w:u w:color="2A6EC3"/>
        </w:rPr>
        <w:t>Подпрограмма №</w:t>
      </w:r>
      <w:r w:rsidR="00A91400" w:rsidRPr="001149FF">
        <w:rPr>
          <w:b/>
          <w:bCs/>
          <w:sz w:val="26"/>
          <w:szCs w:val="26"/>
          <w:u w:color="2A6EC3"/>
        </w:rPr>
        <w:t xml:space="preserve"> </w:t>
      </w:r>
      <w:r w:rsidR="007005F7" w:rsidRPr="001149FF">
        <w:rPr>
          <w:b/>
          <w:bCs/>
          <w:sz w:val="26"/>
          <w:szCs w:val="26"/>
          <w:u w:color="2A6EC3"/>
        </w:rPr>
        <w:t>1</w:t>
      </w:r>
    </w:p>
    <w:p w:rsidR="007005F7" w:rsidRPr="001149FF" w:rsidRDefault="00E4743C" w:rsidP="009154D4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1149FF">
        <w:rPr>
          <w:b/>
          <w:bCs/>
          <w:sz w:val="26"/>
          <w:szCs w:val="26"/>
          <w:u w:color="2A6EC3"/>
        </w:rPr>
        <w:t>«</w:t>
      </w:r>
      <w:r w:rsidR="00AD7875">
        <w:rPr>
          <w:b/>
          <w:bCs/>
          <w:sz w:val="26"/>
          <w:szCs w:val="26"/>
        </w:rPr>
        <w:t xml:space="preserve">Повышение доступности и качества </w:t>
      </w:r>
      <w:r w:rsidR="007005F7" w:rsidRPr="001149FF">
        <w:rPr>
          <w:b/>
          <w:bCs/>
          <w:sz w:val="26"/>
          <w:szCs w:val="26"/>
        </w:rPr>
        <w:t xml:space="preserve"> дошкольного образования</w:t>
      </w:r>
      <w:r w:rsidR="00AD7875">
        <w:rPr>
          <w:b/>
          <w:bCs/>
          <w:sz w:val="26"/>
          <w:szCs w:val="26"/>
        </w:rPr>
        <w:t>»</w:t>
      </w:r>
    </w:p>
    <w:p w:rsidR="00E4743C" w:rsidRPr="001149FF" w:rsidRDefault="00E4743C" w:rsidP="007005F7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7005F7" w:rsidRPr="001149FF" w:rsidRDefault="007005F7" w:rsidP="009154D4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:rsidR="007005F7" w:rsidRPr="001149FF" w:rsidRDefault="00E4743C" w:rsidP="009154D4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1149FF">
        <w:rPr>
          <w:b/>
          <w:bCs/>
          <w:sz w:val="26"/>
          <w:szCs w:val="26"/>
        </w:rPr>
        <w:t>Паспорт подпр</w:t>
      </w:r>
      <w:r w:rsidR="007005F7" w:rsidRPr="001149FF">
        <w:rPr>
          <w:b/>
          <w:bCs/>
          <w:sz w:val="26"/>
          <w:szCs w:val="26"/>
        </w:rPr>
        <w:t>ограммы № 1</w:t>
      </w:r>
    </w:p>
    <w:p w:rsidR="00AD7875" w:rsidRPr="001149FF" w:rsidRDefault="00AD7875" w:rsidP="00AD7875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u w:color="2A6EC3"/>
        </w:rPr>
      </w:pPr>
      <w:r w:rsidRPr="001149FF">
        <w:rPr>
          <w:b/>
          <w:bCs/>
          <w:sz w:val="26"/>
          <w:szCs w:val="26"/>
          <w:u w:color="2A6EC3"/>
        </w:rPr>
        <w:t>муниципальной программы</w:t>
      </w:r>
    </w:p>
    <w:p w:rsidR="00AD7875" w:rsidRPr="007F0FE8" w:rsidRDefault="00AD7875" w:rsidP="00AD7875">
      <w:pPr>
        <w:jc w:val="center"/>
        <w:rPr>
          <w:b/>
          <w:sz w:val="26"/>
          <w:szCs w:val="26"/>
        </w:rPr>
      </w:pPr>
      <w:r w:rsidRPr="007F0FE8">
        <w:rPr>
          <w:b/>
          <w:sz w:val="26"/>
          <w:szCs w:val="26"/>
        </w:rPr>
        <w:t xml:space="preserve"> «Развитие общего образования, создание условий</w:t>
      </w:r>
    </w:p>
    <w:p w:rsidR="00AD7875" w:rsidRPr="007F0FE8" w:rsidRDefault="00AD7875" w:rsidP="00AD7875">
      <w:pPr>
        <w:jc w:val="center"/>
        <w:rPr>
          <w:b/>
          <w:sz w:val="26"/>
          <w:szCs w:val="26"/>
        </w:rPr>
      </w:pPr>
      <w:r w:rsidRPr="007F0FE8">
        <w:rPr>
          <w:b/>
          <w:sz w:val="26"/>
          <w:szCs w:val="26"/>
        </w:rPr>
        <w:t>для социализации детей в муниципальном образовании</w:t>
      </w:r>
    </w:p>
    <w:p w:rsidR="00AD7875" w:rsidRPr="007F0FE8" w:rsidRDefault="00AD7875" w:rsidP="00AD7875">
      <w:pPr>
        <w:jc w:val="center"/>
        <w:rPr>
          <w:b/>
          <w:sz w:val="26"/>
          <w:szCs w:val="26"/>
        </w:rPr>
      </w:pPr>
      <w:r w:rsidRPr="007F0FE8">
        <w:rPr>
          <w:b/>
          <w:sz w:val="26"/>
          <w:szCs w:val="26"/>
        </w:rPr>
        <w:t>«Мезенс</w:t>
      </w:r>
      <w:r>
        <w:rPr>
          <w:b/>
          <w:sz w:val="26"/>
          <w:szCs w:val="26"/>
        </w:rPr>
        <w:t>кий муниципальный район» на 2021-2023</w:t>
      </w:r>
      <w:r w:rsidRPr="007F0FE8">
        <w:rPr>
          <w:b/>
          <w:sz w:val="26"/>
          <w:szCs w:val="26"/>
        </w:rPr>
        <w:t xml:space="preserve"> годы»</w:t>
      </w:r>
    </w:p>
    <w:p w:rsidR="00A91400" w:rsidRPr="001149FF" w:rsidRDefault="00A91400" w:rsidP="009154D4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tbl>
      <w:tblPr>
        <w:tblW w:w="5036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1"/>
        <w:gridCol w:w="6956"/>
      </w:tblGrid>
      <w:tr w:rsidR="006E401F" w:rsidRPr="001149FF" w:rsidTr="006E401F">
        <w:tc>
          <w:tcPr>
            <w:tcW w:w="1545" w:type="pct"/>
          </w:tcPr>
          <w:p w:rsidR="00E4743C" w:rsidRPr="001149FF" w:rsidRDefault="00E4743C" w:rsidP="009154D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1149FF">
              <w:t>Наименование подпрограммы</w:t>
            </w:r>
          </w:p>
        </w:tc>
        <w:tc>
          <w:tcPr>
            <w:tcW w:w="3455" w:type="pct"/>
          </w:tcPr>
          <w:p w:rsidR="00AD7875" w:rsidRPr="00AD7875" w:rsidRDefault="00AD7875" w:rsidP="00AD7875">
            <w:pPr>
              <w:autoSpaceDE w:val="0"/>
              <w:autoSpaceDN w:val="0"/>
              <w:adjustRightInd w:val="0"/>
              <w:rPr>
                <w:bCs/>
              </w:rPr>
            </w:pPr>
            <w:r w:rsidRPr="00AD7875">
              <w:rPr>
                <w:bCs/>
              </w:rPr>
              <w:t>Повышение доступности и качества  дошкольного образования</w:t>
            </w:r>
            <w:r>
              <w:rPr>
                <w:bCs/>
              </w:rPr>
              <w:t>.</w:t>
            </w:r>
          </w:p>
          <w:p w:rsidR="00E4743C" w:rsidRPr="001149FF" w:rsidRDefault="00AD7875" w:rsidP="00AD787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</w:pPr>
            <w:r w:rsidRPr="001149FF">
              <w:t xml:space="preserve"> </w:t>
            </w:r>
            <w:r w:rsidR="00E4743C" w:rsidRPr="001149FF">
              <w:t>(далее – подпрограмма № 1)</w:t>
            </w:r>
          </w:p>
        </w:tc>
      </w:tr>
      <w:tr w:rsidR="006E401F" w:rsidRPr="001149FF" w:rsidTr="006E401F">
        <w:tc>
          <w:tcPr>
            <w:tcW w:w="1545" w:type="pct"/>
          </w:tcPr>
          <w:p w:rsidR="00E4743C" w:rsidRPr="001149FF" w:rsidRDefault="00E4743C" w:rsidP="009154D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149F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</w:t>
            </w:r>
            <w:r w:rsidR="009154D4" w:rsidRPr="001149FF">
              <w:rPr>
                <w:rFonts w:ascii="Times New Roman" w:hAnsi="Times New Roman" w:cs="Times New Roman"/>
                <w:sz w:val="24"/>
                <w:szCs w:val="24"/>
              </w:rPr>
              <w:t>итель</w:t>
            </w:r>
            <w:r w:rsidRPr="001149FF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 </w:t>
            </w:r>
          </w:p>
        </w:tc>
        <w:tc>
          <w:tcPr>
            <w:tcW w:w="3455" w:type="pct"/>
          </w:tcPr>
          <w:p w:rsidR="00E4743C" w:rsidRPr="001149FF" w:rsidRDefault="00AD7875" w:rsidP="00AD787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="00E4743C" w:rsidRPr="001149FF">
              <w:rPr>
                <w:rFonts w:ascii="Times New Roman" w:hAnsi="Times New Roman" w:cs="Times New Roman"/>
                <w:sz w:val="24"/>
                <w:szCs w:val="24"/>
              </w:rPr>
              <w:t>образования Администрации МО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Мезенский </w:t>
            </w:r>
            <w:r w:rsidR="00E4743C" w:rsidRPr="001149FF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6E401F" w:rsidRPr="001149FF" w:rsidTr="006E401F">
        <w:tc>
          <w:tcPr>
            <w:tcW w:w="1545" w:type="pct"/>
          </w:tcPr>
          <w:p w:rsidR="00E4743C" w:rsidRPr="001149FF" w:rsidRDefault="00E4743C" w:rsidP="009154D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149FF">
              <w:rPr>
                <w:rFonts w:ascii="Times New Roman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3455" w:type="pct"/>
          </w:tcPr>
          <w:p w:rsidR="009419F9" w:rsidRPr="001149FF" w:rsidRDefault="009419F9" w:rsidP="009154D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9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154D4" w:rsidRPr="001149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9FF">
              <w:rPr>
                <w:rFonts w:ascii="Times New Roman" w:hAnsi="Times New Roman" w:cs="Times New Roman"/>
                <w:sz w:val="24"/>
                <w:szCs w:val="24"/>
              </w:rPr>
              <w:t>Муниципальные у</w:t>
            </w:r>
            <w:r w:rsidR="009154D4" w:rsidRPr="001149FF">
              <w:rPr>
                <w:rFonts w:ascii="Times New Roman" w:hAnsi="Times New Roman" w:cs="Times New Roman"/>
                <w:sz w:val="24"/>
                <w:szCs w:val="24"/>
              </w:rPr>
              <w:t xml:space="preserve">чреждения образования </w:t>
            </w:r>
            <w:r w:rsidR="00AD7875">
              <w:rPr>
                <w:rFonts w:ascii="Times New Roman" w:hAnsi="Times New Roman" w:cs="Times New Roman"/>
                <w:sz w:val="24"/>
                <w:szCs w:val="24"/>
              </w:rPr>
              <w:t xml:space="preserve">Мезенского </w:t>
            </w:r>
            <w:r w:rsidR="009154D4" w:rsidRPr="001149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9FF">
              <w:rPr>
                <w:rFonts w:ascii="Times New Roman" w:hAnsi="Times New Roman" w:cs="Times New Roman"/>
                <w:sz w:val="24"/>
                <w:szCs w:val="24"/>
              </w:rPr>
              <w:t>района;</w:t>
            </w:r>
          </w:p>
          <w:p w:rsidR="009419F9" w:rsidRPr="001149FF" w:rsidRDefault="009419F9" w:rsidP="009154D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9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154D4" w:rsidRPr="001149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9FF">
              <w:rPr>
                <w:rFonts w:ascii="Times New Roman" w:hAnsi="Times New Roman" w:cs="Times New Roman"/>
                <w:sz w:val="24"/>
                <w:szCs w:val="24"/>
              </w:rPr>
              <w:t>Администрация МО «</w:t>
            </w:r>
            <w:r w:rsidR="00AD7875">
              <w:rPr>
                <w:rFonts w:ascii="Times New Roman" w:hAnsi="Times New Roman" w:cs="Times New Roman"/>
                <w:sz w:val="24"/>
                <w:szCs w:val="24"/>
              </w:rPr>
              <w:t>Мезенский</w:t>
            </w:r>
            <w:r w:rsidRPr="001149FF">
              <w:rPr>
                <w:rFonts w:ascii="Times New Roman" w:hAnsi="Times New Roman" w:cs="Times New Roman"/>
                <w:sz w:val="24"/>
                <w:szCs w:val="24"/>
              </w:rPr>
              <w:t xml:space="preserve"> район»;</w:t>
            </w:r>
          </w:p>
          <w:p w:rsidR="00E4743C" w:rsidRPr="001149FF" w:rsidRDefault="009419F9" w:rsidP="009154D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9FF">
              <w:rPr>
                <w:rFonts w:ascii="Times New Roman" w:hAnsi="Times New Roman" w:cs="Times New Roman"/>
                <w:sz w:val="24"/>
                <w:szCs w:val="24"/>
              </w:rPr>
              <w:t>- министерство образования и науки Архангельской области</w:t>
            </w:r>
          </w:p>
        </w:tc>
      </w:tr>
      <w:tr w:rsidR="006E401F" w:rsidRPr="001149FF" w:rsidTr="006E401F">
        <w:tc>
          <w:tcPr>
            <w:tcW w:w="1545" w:type="pct"/>
          </w:tcPr>
          <w:p w:rsidR="00E4743C" w:rsidRPr="001149FF" w:rsidRDefault="00E4743C" w:rsidP="009154D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149FF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455" w:type="pct"/>
          </w:tcPr>
          <w:p w:rsidR="00E4743C" w:rsidRPr="001149FF" w:rsidRDefault="00E4743C" w:rsidP="00AD787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9F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</w:t>
            </w:r>
            <w:r w:rsidR="005224B3" w:rsidRPr="001149FF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образовательные </w:t>
            </w:r>
            <w:r w:rsidRPr="001149FF">
              <w:rPr>
                <w:rFonts w:ascii="Times New Roman" w:hAnsi="Times New Roman" w:cs="Times New Roman"/>
                <w:sz w:val="24"/>
                <w:szCs w:val="24"/>
              </w:rPr>
              <w:t>дошкольные учреждения</w:t>
            </w:r>
            <w:r w:rsidR="00AD7875">
              <w:rPr>
                <w:rFonts w:ascii="Times New Roman" w:hAnsi="Times New Roman" w:cs="Times New Roman"/>
                <w:sz w:val="24"/>
                <w:szCs w:val="24"/>
              </w:rPr>
              <w:t>, образовательные организации, реализующие программу дошкольного образования</w:t>
            </w:r>
            <w:r w:rsidR="005224B3" w:rsidRPr="001149FF">
              <w:rPr>
                <w:rFonts w:ascii="Times New Roman" w:hAnsi="Times New Roman" w:cs="Times New Roman"/>
                <w:sz w:val="24"/>
                <w:szCs w:val="24"/>
              </w:rPr>
              <w:t xml:space="preserve"> МО «</w:t>
            </w:r>
            <w:r w:rsidR="00AD7875">
              <w:rPr>
                <w:rFonts w:ascii="Times New Roman" w:hAnsi="Times New Roman" w:cs="Times New Roman"/>
                <w:sz w:val="24"/>
                <w:szCs w:val="24"/>
              </w:rPr>
              <w:t>Мезенский</w:t>
            </w:r>
            <w:r w:rsidR="005224B3" w:rsidRPr="001149F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район»</w:t>
            </w:r>
          </w:p>
        </w:tc>
      </w:tr>
      <w:tr w:rsidR="006E401F" w:rsidRPr="001149FF" w:rsidTr="006E401F">
        <w:tc>
          <w:tcPr>
            <w:tcW w:w="1545" w:type="pct"/>
          </w:tcPr>
          <w:p w:rsidR="00E4743C" w:rsidRPr="001149FF" w:rsidRDefault="00E4743C" w:rsidP="009154D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1149FF">
              <w:t>Цель подпрограммы</w:t>
            </w:r>
          </w:p>
        </w:tc>
        <w:tc>
          <w:tcPr>
            <w:tcW w:w="3455" w:type="pct"/>
          </w:tcPr>
          <w:p w:rsidR="00E4743C" w:rsidRPr="001149FF" w:rsidRDefault="00E4743C" w:rsidP="00AD7875">
            <w:pPr>
              <w:pStyle w:val="Default"/>
              <w:jc w:val="both"/>
              <w:rPr>
                <w:color w:val="auto"/>
              </w:rPr>
            </w:pPr>
            <w:r w:rsidRPr="001149FF">
              <w:rPr>
                <w:color w:val="auto"/>
              </w:rPr>
              <w:t>Обеспечение доступности и качества услуг дошкольного образования.</w:t>
            </w:r>
          </w:p>
        </w:tc>
      </w:tr>
      <w:tr w:rsidR="006E401F" w:rsidRPr="001149FF" w:rsidTr="006E401F">
        <w:trPr>
          <w:trHeight w:val="2746"/>
        </w:trPr>
        <w:tc>
          <w:tcPr>
            <w:tcW w:w="1545" w:type="pct"/>
          </w:tcPr>
          <w:p w:rsidR="00E4743C" w:rsidRPr="001149FF" w:rsidRDefault="00E4743C" w:rsidP="009154D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1149FF">
              <w:t>Задачи подпрограммы</w:t>
            </w:r>
          </w:p>
        </w:tc>
        <w:tc>
          <w:tcPr>
            <w:tcW w:w="3455" w:type="pct"/>
          </w:tcPr>
          <w:p w:rsidR="00E4743C" w:rsidRPr="001149FF" w:rsidRDefault="00E4743C" w:rsidP="009154D4">
            <w:pPr>
              <w:pStyle w:val="Default"/>
              <w:jc w:val="both"/>
              <w:rPr>
                <w:color w:val="auto"/>
              </w:rPr>
            </w:pPr>
            <w:r w:rsidRPr="001149FF">
              <w:rPr>
                <w:color w:val="auto"/>
              </w:rPr>
              <w:t>1.</w:t>
            </w:r>
            <w:r w:rsidR="009154D4" w:rsidRPr="001149FF">
              <w:rPr>
                <w:color w:val="auto"/>
              </w:rPr>
              <w:t xml:space="preserve"> </w:t>
            </w:r>
            <w:r w:rsidRPr="001149FF">
              <w:rPr>
                <w:color w:val="auto"/>
              </w:rPr>
              <w:t xml:space="preserve">Обеспечение доступности и качества дошкольного образования, соответствующего потребностям населения, требованиям инновационного развития социально-экономического развития </w:t>
            </w:r>
            <w:r w:rsidR="00AD7875">
              <w:rPr>
                <w:color w:val="auto"/>
              </w:rPr>
              <w:t>Мезе</w:t>
            </w:r>
            <w:r w:rsidRPr="001149FF">
              <w:rPr>
                <w:color w:val="auto"/>
              </w:rPr>
              <w:t>нского района.</w:t>
            </w:r>
          </w:p>
          <w:p w:rsidR="00E4743C" w:rsidRPr="001149FF" w:rsidRDefault="00E4743C" w:rsidP="009154D4">
            <w:pPr>
              <w:pStyle w:val="Default"/>
              <w:jc w:val="both"/>
              <w:rPr>
                <w:color w:val="auto"/>
              </w:rPr>
            </w:pPr>
            <w:r w:rsidRPr="001149FF">
              <w:rPr>
                <w:color w:val="auto"/>
              </w:rPr>
              <w:t>2.</w:t>
            </w:r>
            <w:r w:rsidR="009154D4" w:rsidRPr="001149FF">
              <w:rPr>
                <w:color w:val="auto"/>
              </w:rPr>
              <w:t xml:space="preserve"> </w:t>
            </w:r>
            <w:r w:rsidRPr="001149FF">
              <w:rPr>
                <w:color w:val="auto"/>
              </w:rPr>
              <w:t>Развитие сети и создание современных условий в дошкольных образовательных организациях.</w:t>
            </w:r>
          </w:p>
          <w:p w:rsidR="00E4743C" w:rsidRPr="001149FF" w:rsidRDefault="00E4743C" w:rsidP="009154D4">
            <w:pPr>
              <w:pStyle w:val="Default"/>
              <w:jc w:val="both"/>
              <w:rPr>
                <w:color w:val="auto"/>
              </w:rPr>
            </w:pPr>
            <w:r w:rsidRPr="001149FF">
              <w:rPr>
                <w:color w:val="auto"/>
              </w:rPr>
              <w:t>3.</w:t>
            </w:r>
            <w:r w:rsidR="009154D4" w:rsidRPr="001149FF">
              <w:rPr>
                <w:color w:val="auto"/>
              </w:rPr>
              <w:t xml:space="preserve"> </w:t>
            </w:r>
            <w:r w:rsidRPr="001149FF">
              <w:rPr>
                <w:color w:val="auto"/>
              </w:rPr>
              <w:t>Обеспечение реализации федерального государственного образовательного стандарта дошкольного образования.</w:t>
            </w:r>
          </w:p>
          <w:p w:rsidR="00E4743C" w:rsidRPr="001149FF" w:rsidRDefault="00E4743C" w:rsidP="009154D4">
            <w:pPr>
              <w:pStyle w:val="Default"/>
              <w:jc w:val="both"/>
              <w:rPr>
                <w:color w:val="auto"/>
              </w:rPr>
            </w:pPr>
            <w:r w:rsidRPr="001149FF">
              <w:rPr>
                <w:color w:val="auto"/>
              </w:rPr>
              <w:t>4. Обновление состава и компетенций педагогических кадров системы дошкольного образования, повышение качества работы.</w:t>
            </w:r>
          </w:p>
        </w:tc>
      </w:tr>
      <w:tr w:rsidR="006E401F" w:rsidRPr="001149FF" w:rsidTr="006E401F">
        <w:tc>
          <w:tcPr>
            <w:tcW w:w="1545" w:type="pct"/>
          </w:tcPr>
          <w:p w:rsidR="00E4743C" w:rsidRPr="001149FF" w:rsidRDefault="00E4743C" w:rsidP="009154D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1149FF">
              <w:t>Сроки и этапы реализации подпрограммы</w:t>
            </w:r>
          </w:p>
        </w:tc>
        <w:tc>
          <w:tcPr>
            <w:tcW w:w="3455" w:type="pct"/>
          </w:tcPr>
          <w:p w:rsidR="00E4743C" w:rsidRPr="001149FF" w:rsidRDefault="00E4743C" w:rsidP="009154D4">
            <w:pPr>
              <w:jc w:val="both"/>
            </w:pPr>
            <w:r w:rsidRPr="001149FF">
              <w:t>Срок реализации 20</w:t>
            </w:r>
            <w:r w:rsidR="00392694" w:rsidRPr="001149FF">
              <w:t>21</w:t>
            </w:r>
            <w:r w:rsidRPr="001149FF">
              <w:t>-20</w:t>
            </w:r>
            <w:r w:rsidR="00392694" w:rsidRPr="001149FF">
              <w:t>2</w:t>
            </w:r>
            <w:r w:rsidR="00AD7875">
              <w:t>3</w:t>
            </w:r>
            <w:r w:rsidRPr="001149FF">
              <w:t xml:space="preserve"> годы.</w:t>
            </w:r>
          </w:p>
          <w:p w:rsidR="00E4743C" w:rsidRPr="001149FF" w:rsidRDefault="00E4743C" w:rsidP="0091305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</w:pPr>
            <w:r w:rsidRPr="001149FF">
              <w:t>Этапы реализации подпрограммы не выделяются</w:t>
            </w:r>
          </w:p>
        </w:tc>
      </w:tr>
      <w:tr w:rsidR="006E401F" w:rsidRPr="001149FF" w:rsidTr="006E401F">
        <w:tc>
          <w:tcPr>
            <w:tcW w:w="1545" w:type="pct"/>
          </w:tcPr>
          <w:p w:rsidR="00E4743C" w:rsidRPr="001149FF" w:rsidRDefault="00E4743C" w:rsidP="009154D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149FF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r w:rsidR="009154D4" w:rsidRPr="001149FF">
              <w:rPr>
                <w:rFonts w:ascii="Times New Roman" w:hAnsi="Times New Roman" w:cs="Times New Roman"/>
                <w:sz w:val="24"/>
                <w:szCs w:val="24"/>
              </w:rPr>
              <w:t xml:space="preserve">ы и источники финансирования </w:t>
            </w:r>
            <w:r w:rsidR="009419F9" w:rsidRPr="001149FF">
              <w:rPr>
                <w:rFonts w:ascii="Times New Roman" w:hAnsi="Times New Roman" w:cs="Times New Roman"/>
                <w:sz w:val="24"/>
                <w:szCs w:val="24"/>
              </w:rPr>
              <w:t>подп</w:t>
            </w:r>
            <w:r w:rsidRPr="001149FF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</w:t>
            </w:r>
          </w:p>
        </w:tc>
        <w:tc>
          <w:tcPr>
            <w:tcW w:w="3455" w:type="pct"/>
          </w:tcPr>
          <w:p w:rsidR="00E4743C" w:rsidRPr="006D775A" w:rsidRDefault="00E4743C" w:rsidP="009154D4">
            <w:pPr>
              <w:shd w:val="clear" w:color="auto" w:fill="FFFFFF"/>
              <w:jc w:val="both"/>
            </w:pPr>
            <w:r w:rsidRPr="006D775A">
              <w:rPr>
                <w:bCs/>
              </w:rPr>
              <w:t>Общий объем финансовых средств составляет</w:t>
            </w:r>
            <w:r w:rsidRPr="006D775A">
              <w:t xml:space="preserve"> </w:t>
            </w:r>
            <w:r w:rsidR="00D91934" w:rsidRPr="006D775A">
              <w:rPr>
                <w:rFonts w:eastAsia="Times New Roman"/>
                <w:b/>
                <w:bCs/>
              </w:rPr>
              <w:t>250 574 501,01</w:t>
            </w:r>
            <w:r w:rsidR="00F80B4D" w:rsidRPr="006D775A">
              <w:rPr>
                <w:rFonts w:eastAsia="Times New Roman"/>
                <w:bCs/>
              </w:rPr>
              <w:t xml:space="preserve"> </w:t>
            </w:r>
            <w:r w:rsidR="00911E2F" w:rsidRPr="006D775A">
              <w:t>тыс.</w:t>
            </w:r>
            <w:r w:rsidR="000914D8" w:rsidRPr="006D775A">
              <w:t xml:space="preserve"> </w:t>
            </w:r>
            <w:r w:rsidR="00911E2F" w:rsidRPr="006D775A">
              <w:t>рублей</w:t>
            </w:r>
            <w:r w:rsidRPr="006D775A">
              <w:t>, в том числе:</w:t>
            </w:r>
          </w:p>
          <w:p w:rsidR="00E4743C" w:rsidRPr="006D775A" w:rsidRDefault="00911E2F" w:rsidP="009154D4">
            <w:pPr>
              <w:shd w:val="clear" w:color="auto" w:fill="FFFFFF"/>
              <w:jc w:val="both"/>
            </w:pPr>
            <w:r w:rsidRPr="006D775A">
              <w:t>-</w:t>
            </w:r>
            <w:r w:rsidR="000914D8" w:rsidRPr="006D775A">
              <w:t xml:space="preserve"> </w:t>
            </w:r>
            <w:r w:rsidR="009419F9" w:rsidRPr="006D775A">
              <w:t xml:space="preserve">средства </w:t>
            </w:r>
            <w:r w:rsidRPr="006D775A">
              <w:t>федеральн</w:t>
            </w:r>
            <w:r w:rsidR="009419F9" w:rsidRPr="006D775A">
              <w:t>ого</w:t>
            </w:r>
            <w:r w:rsidRPr="006D775A">
              <w:t xml:space="preserve"> бюджет</w:t>
            </w:r>
            <w:r w:rsidR="009419F9" w:rsidRPr="006D775A">
              <w:t>а</w:t>
            </w:r>
            <w:r w:rsidRPr="006D775A">
              <w:t xml:space="preserve"> – </w:t>
            </w:r>
            <w:r w:rsidR="00F80B4D" w:rsidRPr="006D775A">
              <w:rPr>
                <w:b/>
              </w:rPr>
              <w:t>0</w:t>
            </w:r>
            <w:r w:rsidRPr="006D775A">
              <w:t xml:space="preserve"> тыс.</w:t>
            </w:r>
            <w:r w:rsidR="000914D8" w:rsidRPr="006D775A">
              <w:t xml:space="preserve"> </w:t>
            </w:r>
            <w:r w:rsidRPr="006D775A">
              <w:t>рублей</w:t>
            </w:r>
            <w:r w:rsidR="000914D8" w:rsidRPr="006D775A">
              <w:t>;</w:t>
            </w:r>
          </w:p>
          <w:p w:rsidR="00E4743C" w:rsidRPr="006D775A" w:rsidRDefault="00E4743C" w:rsidP="009154D4">
            <w:pPr>
              <w:shd w:val="clear" w:color="auto" w:fill="FFFFFF"/>
              <w:jc w:val="both"/>
            </w:pPr>
            <w:r w:rsidRPr="006D775A">
              <w:t xml:space="preserve">- </w:t>
            </w:r>
            <w:r w:rsidR="009419F9" w:rsidRPr="006D775A">
              <w:t xml:space="preserve">средства </w:t>
            </w:r>
            <w:r w:rsidRPr="006D775A">
              <w:t>областно</w:t>
            </w:r>
            <w:r w:rsidR="009419F9" w:rsidRPr="006D775A">
              <w:t>го</w:t>
            </w:r>
            <w:r w:rsidRPr="006D775A">
              <w:t xml:space="preserve"> бюджет</w:t>
            </w:r>
            <w:r w:rsidR="009419F9" w:rsidRPr="006D775A">
              <w:t>а</w:t>
            </w:r>
            <w:r w:rsidR="00F80B4D" w:rsidRPr="006D775A">
              <w:t xml:space="preserve"> </w:t>
            </w:r>
            <w:r w:rsidR="000914D8" w:rsidRPr="006D775A">
              <w:t>–</w:t>
            </w:r>
            <w:r w:rsidRPr="006D775A">
              <w:t xml:space="preserve"> </w:t>
            </w:r>
            <w:r w:rsidR="00D91934" w:rsidRPr="006D775A">
              <w:rPr>
                <w:rFonts w:eastAsia="Times New Roman"/>
                <w:b/>
                <w:bCs/>
              </w:rPr>
              <w:t>126 575 316,</w:t>
            </w:r>
            <w:r w:rsidR="00F80B4D" w:rsidRPr="006D775A">
              <w:rPr>
                <w:rFonts w:eastAsia="Times New Roman"/>
                <w:b/>
                <w:bCs/>
              </w:rPr>
              <w:t xml:space="preserve"> </w:t>
            </w:r>
            <w:r w:rsidR="00911E2F" w:rsidRPr="006D775A">
              <w:t>тыс.</w:t>
            </w:r>
            <w:r w:rsidR="000914D8" w:rsidRPr="006D775A">
              <w:t xml:space="preserve"> </w:t>
            </w:r>
            <w:r w:rsidR="00911E2F" w:rsidRPr="006D775A">
              <w:t>рублей</w:t>
            </w:r>
            <w:r w:rsidR="000914D8" w:rsidRPr="006D775A">
              <w:t>;</w:t>
            </w:r>
          </w:p>
          <w:p w:rsidR="00E4743C" w:rsidRPr="006D775A" w:rsidRDefault="000914D8" w:rsidP="009154D4">
            <w:pPr>
              <w:shd w:val="clear" w:color="auto" w:fill="FFFFFF"/>
              <w:jc w:val="both"/>
            </w:pPr>
            <w:r w:rsidRPr="006D775A">
              <w:t xml:space="preserve">- </w:t>
            </w:r>
            <w:r w:rsidR="009419F9" w:rsidRPr="006D775A">
              <w:t xml:space="preserve">средства </w:t>
            </w:r>
            <w:r w:rsidR="00E4743C" w:rsidRPr="006D775A">
              <w:t>бюджет</w:t>
            </w:r>
            <w:r w:rsidR="009419F9" w:rsidRPr="006D775A">
              <w:t>а</w:t>
            </w:r>
            <w:r w:rsidR="00AD7875" w:rsidRPr="006D775A">
              <w:t xml:space="preserve"> МО «Мезенский </w:t>
            </w:r>
            <w:r w:rsidR="00E4743C" w:rsidRPr="006D775A">
              <w:t>муниципальный район»</w:t>
            </w:r>
            <w:r w:rsidR="00F80B4D" w:rsidRPr="006D775A">
              <w:t xml:space="preserve"> </w:t>
            </w:r>
            <w:r w:rsidRPr="006D775A">
              <w:t>–</w:t>
            </w:r>
            <w:r w:rsidR="00911E2F" w:rsidRPr="006D775A">
              <w:t xml:space="preserve"> </w:t>
            </w:r>
            <w:r w:rsidR="00D91934" w:rsidRPr="006D775A">
              <w:rPr>
                <w:rFonts w:eastAsia="Times New Roman"/>
                <w:b/>
                <w:bCs/>
              </w:rPr>
              <w:t>101 799 188,01</w:t>
            </w:r>
            <w:r w:rsidR="00F80B4D" w:rsidRPr="006D775A">
              <w:rPr>
                <w:rFonts w:eastAsia="Times New Roman"/>
                <w:b/>
                <w:bCs/>
              </w:rPr>
              <w:t xml:space="preserve"> </w:t>
            </w:r>
            <w:r w:rsidR="00911E2F" w:rsidRPr="006D775A">
              <w:t>тыс.</w:t>
            </w:r>
            <w:r w:rsidRPr="006D775A">
              <w:t xml:space="preserve"> </w:t>
            </w:r>
            <w:r w:rsidR="00911E2F" w:rsidRPr="006D775A">
              <w:t>рублей</w:t>
            </w:r>
            <w:r w:rsidRPr="006D775A">
              <w:t>;</w:t>
            </w:r>
          </w:p>
          <w:p w:rsidR="00E4743C" w:rsidRPr="006D775A" w:rsidRDefault="000914D8" w:rsidP="00D91934">
            <w:pPr>
              <w:shd w:val="clear" w:color="auto" w:fill="FFFFFF"/>
              <w:jc w:val="both"/>
            </w:pPr>
            <w:r w:rsidRPr="006D775A">
              <w:t xml:space="preserve">- </w:t>
            </w:r>
            <w:r w:rsidR="00E4743C" w:rsidRPr="006D775A">
              <w:t xml:space="preserve">внебюджетные средства </w:t>
            </w:r>
            <w:r w:rsidRPr="006D775A">
              <w:t xml:space="preserve">– </w:t>
            </w:r>
            <w:r w:rsidR="00D91934" w:rsidRPr="006D775A">
              <w:rPr>
                <w:b/>
              </w:rPr>
              <w:t>22 200 000,00</w:t>
            </w:r>
            <w:r w:rsidR="009E3F07" w:rsidRPr="006D775A">
              <w:t xml:space="preserve"> </w:t>
            </w:r>
            <w:r w:rsidR="00911E2F" w:rsidRPr="006D775A">
              <w:t>тыс.</w:t>
            </w:r>
            <w:r w:rsidRPr="006D775A">
              <w:t xml:space="preserve"> </w:t>
            </w:r>
            <w:r w:rsidR="00911E2F" w:rsidRPr="006D775A">
              <w:t>рублей</w:t>
            </w:r>
            <w:r w:rsidRPr="006D775A">
              <w:t>.</w:t>
            </w:r>
          </w:p>
        </w:tc>
      </w:tr>
    </w:tbl>
    <w:p w:rsidR="00E4743C" w:rsidRPr="001149FF" w:rsidRDefault="00E4743C" w:rsidP="00A5501B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E4743C" w:rsidRPr="001149FF" w:rsidRDefault="00E4743C" w:rsidP="00A5501B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1149FF">
        <w:rPr>
          <w:b/>
          <w:bCs/>
          <w:sz w:val="26"/>
          <w:szCs w:val="26"/>
        </w:rPr>
        <w:t>Характеристика сферы реализации подпрограммы № 1,</w:t>
      </w:r>
    </w:p>
    <w:p w:rsidR="00E4743C" w:rsidRPr="001149FF" w:rsidRDefault="000914D8" w:rsidP="00A5501B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1149FF">
        <w:rPr>
          <w:b/>
          <w:bCs/>
          <w:sz w:val="26"/>
          <w:szCs w:val="26"/>
        </w:rPr>
        <w:t>описание основных проблем</w:t>
      </w:r>
    </w:p>
    <w:p w:rsidR="000914D8" w:rsidRPr="001149FF" w:rsidRDefault="000914D8" w:rsidP="00A5501B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E4743C" w:rsidRPr="001149FF" w:rsidRDefault="00E4743C" w:rsidP="000914D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149FF">
        <w:rPr>
          <w:sz w:val="26"/>
          <w:szCs w:val="26"/>
        </w:rPr>
        <w:t xml:space="preserve">Анализ текущего </w:t>
      </w:r>
      <w:r w:rsidR="007005F7" w:rsidRPr="001149FF">
        <w:rPr>
          <w:sz w:val="26"/>
          <w:szCs w:val="26"/>
        </w:rPr>
        <w:t>состояния системы образования в</w:t>
      </w:r>
      <w:r w:rsidRPr="001149FF">
        <w:rPr>
          <w:sz w:val="26"/>
          <w:szCs w:val="26"/>
        </w:rPr>
        <w:t xml:space="preserve"> </w:t>
      </w:r>
      <w:r w:rsidR="00AD7875">
        <w:rPr>
          <w:sz w:val="26"/>
          <w:szCs w:val="26"/>
        </w:rPr>
        <w:t>Мезенском</w:t>
      </w:r>
      <w:r w:rsidRPr="001149FF">
        <w:rPr>
          <w:sz w:val="26"/>
          <w:szCs w:val="26"/>
        </w:rPr>
        <w:t xml:space="preserve"> муниципальном районе позволяет обозначить ряд проблем, решение которых предс</w:t>
      </w:r>
      <w:r w:rsidR="007005F7" w:rsidRPr="001149FF">
        <w:rPr>
          <w:sz w:val="26"/>
          <w:szCs w:val="26"/>
        </w:rPr>
        <w:t xml:space="preserve">тавляется необходимым в рамках </w:t>
      </w:r>
      <w:r w:rsidRPr="001149FF">
        <w:rPr>
          <w:sz w:val="26"/>
          <w:szCs w:val="26"/>
        </w:rPr>
        <w:t>подпрограммы</w:t>
      </w:r>
      <w:r w:rsidR="00913055" w:rsidRPr="001149FF">
        <w:rPr>
          <w:sz w:val="26"/>
          <w:szCs w:val="26"/>
        </w:rPr>
        <w:t xml:space="preserve"> № 1</w:t>
      </w:r>
      <w:r w:rsidRPr="001149FF">
        <w:rPr>
          <w:sz w:val="26"/>
          <w:szCs w:val="26"/>
        </w:rPr>
        <w:t>.</w:t>
      </w:r>
      <w:r w:rsidR="00532C6C" w:rsidRPr="001149FF">
        <w:rPr>
          <w:sz w:val="26"/>
          <w:szCs w:val="26"/>
        </w:rPr>
        <w:t xml:space="preserve"> Увеличение доли детей в возрасте от 0 до 3 лет,</w:t>
      </w:r>
      <w:r w:rsidR="006457E0" w:rsidRPr="001149FF">
        <w:rPr>
          <w:sz w:val="26"/>
          <w:szCs w:val="26"/>
        </w:rPr>
        <w:t xml:space="preserve"> </w:t>
      </w:r>
      <w:r w:rsidR="00532C6C" w:rsidRPr="001149FF">
        <w:rPr>
          <w:sz w:val="26"/>
          <w:szCs w:val="26"/>
        </w:rPr>
        <w:t>получающих услугу дошкольного образования; сохранение доли детей в возрасте от 3 до 7 лет,</w:t>
      </w:r>
      <w:r w:rsidR="006457E0" w:rsidRPr="001149FF">
        <w:rPr>
          <w:sz w:val="26"/>
          <w:szCs w:val="26"/>
        </w:rPr>
        <w:t xml:space="preserve"> </w:t>
      </w:r>
      <w:r w:rsidR="00532C6C" w:rsidRPr="001149FF">
        <w:rPr>
          <w:sz w:val="26"/>
          <w:szCs w:val="26"/>
        </w:rPr>
        <w:t>охваченных образовательными программами, соответствующими федеральному государственному образовательному стандарту дошкольного образования</w:t>
      </w:r>
      <w:r w:rsidR="007005F7" w:rsidRPr="001149FF">
        <w:rPr>
          <w:sz w:val="26"/>
          <w:szCs w:val="26"/>
        </w:rPr>
        <w:t>,</w:t>
      </w:r>
      <w:r w:rsidR="00532C6C" w:rsidRPr="001149FF">
        <w:rPr>
          <w:sz w:val="26"/>
          <w:szCs w:val="26"/>
        </w:rPr>
        <w:t xml:space="preserve"> на показателе 100 процентов</w:t>
      </w:r>
    </w:p>
    <w:p w:rsidR="007005F7" w:rsidRPr="001149FF" w:rsidRDefault="007005F7" w:rsidP="007B723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E4743C" w:rsidRPr="001149FF" w:rsidRDefault="00E4743C" w:rsidP="00A5501B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1149FF">
        <w:rPr>
          <w:b/>
          <w:bCs/>
          <w:sz w:val="26"/>
          <w:szCs w:val="26"/>
        </w:rPr>
        <w:t>Механизм реал</w:t>
      </w:r>
      <w:r w:rsidR="007005F7" w:rsidRPr="001149FF">
        <w:rPr>
          <w:b/>
          <w:bCs/>
          <w:sz w:val="26"/>
          <w:szCs w:val="26"/>
        </w:rPr>
        <w:t>изации мероприятий подпрограммы</w:t>
      </w:r>
      <w:r w:rsidR="00913055" w:rsidRPr="001149FF">
        <w:rPr>
          <w:b/>
          <w:bCs/>
          <w:sz w:val="26"/>
          <w:szCs w:val="26"/>
        </w:rPr>
        <w:t xml:space="preserve"> № 1</w:t>
      </w:r>
    </w:p>
    <w:p w:rsidR="007005F7" w:rsidRPr="001149FF" w:rsidRDefault="007005F7" w:rsidP="00A5501B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E4743C" w:rsidRPr="001149FF" w:rsidRDefault="00E4743C" w:rsidP="007005F7">
      <w:pPr>
        <w:ind w:firstLine="709"/>
        <w:jc w:val="both"/>
        <w:rPr>
          <w:sz w:val="26"/>
          <w:szCs w:val="26"/>
        </w:rPr>
      </w:pPr>
      <w:r w:rsidRPr="001149FF">
        <w:rPr>
          <w:sz w:val="26"/>
          <w:szCs w:val="26"/>
        </w:rPr>
        <w:t>Достижение цели и решение задач подпрограммы № 1 осуществляется путем скоординированного выполнения комплекса взаимоувязанных по срокам, ресурсам и исполнителям мероприятий, предусмотренных в подпрограмме №</w:t>
      </w:r>
      <w:r w:rsidR="007005F7" w:rsidRPr="001149FF">
        <w:rPr>
          <w:sz w:val="26"/>
          <w:szCs w:val="26"/>
        </w:rPr>
        <w:t xml:space="preserve"> </w:t>
      </w:r>
      <w:r w:rsidRPr="001149FF">
        <w:rPr>
          <w:sz w:val="26"/>
          <w:szCs w:val="26"/>
        </w:rPr>
        <w:t>1.</w:t>
      </w:r>
    </w:p>
    <w:p w:rsidR="00E4743C" w:rsidRPr="001149FF" w:rsidRDefault="00E4743C" w:rsidP="007005F7">
      <w:pPr>
        <w:ind w:firstLine="709"/>
        <w:jc w:val="both"/>
        <w:rPr>
          <w:spacing w:val="-6"/>
          <w:sz w:val="26"/>
          <w:szCs w:val="26"/>
        </w:rPr>
      </w:pPr>
      <w:r w:rsidRPr="001149FF">
        <w:rPr>
          <w:sz w:val="26"/>
          <w:szCs w:val="26"/>
        </w:rPr>
        <w:t xml:space="preserve">Реализация мероприятий </w:t>
      </w:r>
      <w:r w:rsidR="007E1ACA" w:rsidRPr="001149FF">
        <w:rPr>
          <w:sz w:val="26"/>
          <w:szCs w:val="26"/>
        </w:rPr>
        <w:t>под</w:t>
      </w:r>
      <w:r w:rsidRPr="001149FF">
        <w:rPr>
          <w:sz w:val="26"/>
          <w:szCs w:val="26"/>
        </w:rPr>
        <w:t xml:space="preserve">программы осуществляется муниципальными образовательными учреждениями </w:t>
      </w:r>
      <w:r w:rsidRPr="001149FF">
        <w:rPr>
          <w:spacing w:val="-6"/>
          <w:sz w:val="26"/>
          <w:szCs w:val="26"/>
        </w:rPr>
        <w:t>за счет субси</w:t>
      </w:r>
      <w:r w:rsidR="007005F7" w:rsidRPr="001149FF">
        <w:rPr>
          <w:spacing w:val="-6"/>
          <w:sz w:val="26"/>
          <w:szCs w:val="26"/>
        </w:rPr>
        <w:t>дии на выполнение муниципальных</w:t>
      </w:r>
      <w:r w:rsidRPr="001149FF">
        <w:rPr>
          <w:spacing w:val="-6"/>
          <w:sz w:val="26"/>
          <w:szCs w:val="26"/>
        </w:rPr>
        <w:t xml:space="preserve"> заданий на оказание муниципальных услуг (выполнение работ), а также субсидии на иные цели, не связанные с финансовым обеспечением выполнения муниципального задания на оказание муниципальных услуг (выполнение работ).</w:t>
      </w:r>
    </w:p>
    <w:p w:rsidR="00E4743C" w:rsidRPr="001149FF" w:rsidRDefault="00E4743C" w:rsidP="007005F7">
      <w:pPr>
        <w:ind w:firstLine="709"/>
        <w:jc w:val="both"/>
        <w:rPr>
          <w:sz w:val="26"/>
          <w:szCs w:val="26"/>
        </w:rPr>
      </w:pPr>
      <w:r w:rsidRPr="001149FF">
        <w:rPr>
          <w:sz w:val="26"/>
          <w:szCs w:val="26"/>
        </w:rPr>
        <w:t>Для реализации мероприятий подпрограммы № 1 привлекаются средства областного бюджета:</w:t>
      </w:r>
    </w:p>
    <w:p w:rsidR="00E4743C" w:rsidRPr="001149FF" w:rsidRDefault="00E4743C" w:rsidP="007005F7">
      <w:pPr>
        <w:ind w:firstLine="709"/>
        <w:jc w:val="both"/>
        <w:rPr>
          <w:sz w:val="26"/>
          <w:szCs w:val="26"/>
        </w:rPr>
      </w:pPr>
      <w:r w:rsidRPr="001149FF">
        <w:rPr>
          <w:sz w:val="26"/>
          <w:szCs w:val="26"/>
        </w:rPr>
        <w:t>–</w:t>
      </w:r>
      <w:r w:rsidR="007005F7" w:rsidRPr="001149FF">
        <w:rPr>
          <w:sz w:val="26"/>
          <w:szCs w:val="26"/>
        </w:rPr>
        <w:t xml:space="preserve"> </w:t>
      </w:r>
      <w:r w:rsidRPr="001149FF">
        <w:rPr>
          <w:sz w:val="26"/>
          <w:szCs w:val="26"/>
        </w:rPr>
        <w:t xml:space="preserve">получение иных межбюджетных трансфертов на финансовое обеспечение мероприятий </w:t>
      </w:r>
      <w:r w:rsidR="00AD7875">
        <w:rPr>
          <w:sz w:val="26"/>
          <w:szCs w:val="26"/>
        </w:rPr>
        <w:t>Мезенского</w:t>
      </w:r>
      <w:r w:rsidRPr="001149FF">
        <w:rPr>
          <w:sz w:val="26"/>
          <w:szCs w:val="26"/>
        </w:rPr>
        <w:t xml:space="preserve"> муниципального района по проведению капитального ремонта, ремонта ограждений, замены оконных блоков, выполнению противопожарных мероприятий в муниципальных дошкольных образовательных организациях</w:t>
      </w:r>
      <w:r w:rsidR="00324F49" w:rsidRPr="001149FF">
        <w:rPr>
          <w:sz w:val="26"/>
          <w:szCs w:val="26"/>
        </w:rPr>
        <w:t xml:space="preserve"> в соответствии с Порядком предоставления и расходования иных межбюджетных трансфертов бюджетам муниципальных образований Архангельской области</w:t>
      </w:r>
      <w:r w:rsidRPr="001149FF">
        <w:rPr>
          <w:sz w:val="26"/>
          <w:szCs w:val="26"/>
        </w:rPr>
        <w:t xml:space="preserve">; </w:t>
      </w:r>
    </w:p>
    <w:p w:rsidR="00E4743C" w:rsidRPr="001149FF" w:rsidRDefault="007005F7" w:rsidP="007005F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149FF">
        <w:rPr>
          <w:sz w:val="26"/>
          <w:szCs w:val="26"/>
        </w:rPr>
        <w:t>– получение субвенции</w:t>
      </w:r>
      <w:r w:rsidR="00E4743C" w:rsidRPr="001149FF">
        <w:rPr>
          <w:sz w:val="26"/>
          <w:szCs w:val="26"/>
        </w:rPr>
        <w:t xml:space="preserve"> на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учебных пособий, средств обучения, игр, игрушек (за исключением расходов на содержание зданий и оплату коммунальных услуг), в соответствии с нормативами финансирования муниципальных дошкольных организаций в </w:t>
      </w:r>
      <w:r w:rsidR="00AD7875">
        <w:rPr>
          <w:sz w:val="26"/>
          <w:szCs w:val="26"/>
        </w:rPr>
        <w:t>Мезенском</w:t>
      </w:r>
      <w:r w:rsidR="00E4743C" w:rsidRPr="001149FF">
        <w:rPr>
          <w:sz w:val="26"/>
          <w:szCs w:val="26"/>
        </w:rPr>
        <w:t xml:space="preserve"> муниципальном районе на реализацию образовательных программ дошкольного образования</w:t>
      </w:r>
      <w:r w:rsidR="007A110B" w:rsidRPr="001149FF">
        <w:rPr>
          <w:sz w:val="26"/>
          <w:szCs w:val="26"/>
        </w:rPr>
        <w:t>.</w:t>
      </w:r>
      <w:r w:rsidR="00324F49" w:rsidRPr="001149FF">
        <w:rPr>
          <w:sz w:val="26"/>
          <w:szCs w:val="26"/>
        </w:rPr>
        <w:t xml:space="preserve"> </w:t>
      </w:r>
    </w:p>
    <w:p w:rsidR="00E4743C" w:rsidRPr="001149FF" w:rsidRDefault="00E4743C" w:rsidP="007005F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149FF">
        <w:rPr>
          <w:sz w:val="26"/>
          <w:szCs w:val="26"/>
        </w:rPr>
        <w:t>–</w:t>
      </w:r>
      <w:r w:rsidR="007005F7" w:rsidRPr="001149FF">
        <w:rPr>
          <w:sz w:val="26"/>
          <w:szCs w:val="26"/>
        </w:rPr>
        <w:t xml:space="preserve"> получение субвенции</w:t>
      </w:r>
      <w:r w:rsidRPr="001149FF">
        <w:rPr>
          <w:sz w:val="26"/>
          <w:szCs w:val="26"/>
        </w:rPr>
        <w:t xml:space="preserve"> на выплату компенсации платы родителей за присмотр и уход за детьми, посещающими муниципальные образовательные организации, осуществляющие образовательную деятельность по реализации образовательных программ дошкольного образования</w:t>
      </w:r>
      <w:r w:rsidR="007A110B" w:rsidRPr="001149FF">
        <w:rPr>
          <w:sz w:val="26"/>
          <w:szCs w:val="26"/>
        </w:rPr>
        <w:t xml:space="preserve"> в соответствии с об</w:t>
      </w:r>
      <w:r w:rsidR="007B723F" w:rsidRPr="001149FF">
        <w:rPr>
          <w:sz w:val="26"/>
          <w:szCs w:val="26"/>
        </w:rPr>
        <w:t xml:space="preserve">ластным законом от 02.07.2013 </w:t>
      </w:r>
      <w:r w:rsidR="007A110B" w:rsidRPr="001149FF">
        <w:rPr>
          <w:sz w:val="26"/>
          <w:szCs w:val="26"/>
        </w:rPr>
        <w:t>№</w:t>
      </w:r>
      <w:r w:rsidR="007005F7" w:rsidRPr="001149FF">
        <w:rPr>
          <w:sz w:val="26"/>
          <w:szCs w:val="26"/>
        </w:rPr>
        <w:t xml:space="preserve"> </w:t>
      </w:r>
      <w:r w:rsidR="007A110B" w:rsidRPr="001149FF">
        <w:rPr>
          <w:sz w:val="26"/>
          <w:szCs w:val="26"/>
        </w:rPr>
        <w:t>712-41-ОЗ.</w:t>
      </w:r>
    </w:p>
    <w:p w:rsidR="00A1006C" w:rsidRPr="001149FF" w:rsidRDefault="00A1006C" w:rsidP="007005F7">
      <w:pPr>
        <w:pStyle w:val="a3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r w:rsidRPr="001149FF">
        <w:rPr>
          <w:rFonts w:ascii="Times New Roman" w:hAnsi="Times New Roman"/>
          <w:sz w:val="26"/>
          <w:szCs w:val="26"/>
        </w:rPr>
        <w:t xml:space="preserve">Исполнители отдельных видов работ (услуг) будут определяться в соответствии с Федеральным </w:t>
      </w:r>
      <w:r w:rsidR="006E401F" w:rsidRPr="001149FF">
        <w:rPr>
          <w:rFonts w:ascii="Times New Roman" w:hAnsi="Times New Roman"/>
          <w:sz w:val="26"/>
          <w:szCs w:val="26"/>
        </w:rPr>
        <w:t>з</w:t>
      </w:r>
      <w:r w:rsidRPr="001149FF">
        <w:rPr>
          <w:rFonts w:ascii="Times New Roman" w:hAnsi="Times New Roman"/>
          <w:sz w:val="26"/>
          <w:szCs w:val="26"/>
        </w:rPr>
        <w:t>аконом от 05.04.2013 №</w:t>
      </w:r>
      <w:r w:rsidR="006E401F" w:rsidRPr="001149FF">
        <w:rPr>
          <w:rFonts w:ascii="Times New Roman" w:hAnsi="Times New Roman"/>
          <w:sz w:val="26"/>
          <w:szCs w:val="26"/>
        </w:rPr>
        <w:t xml:space="preserve"> </w:t>
      </w:r>
      <w:r w:rsidRPr="001149FF">
        <w:rPr>
          <w:rFonts w:ascii="Times New Roman" w:hAnsi="Times New Roman"/>
          <w:sz w:val="26"/>
          <w:szCs w:val="26"/>
        </w:rPr>
        <w:t>44-ФЗ «О контрактной системе в сфере закупок, товаров, работ, услуг для обеспечения государственных и муниципальных нужд».</w:t>
      </w:r>
    </w:p>
    <w:p w:rsidR="00E4743C" w:rsidRPr="001149FF" w:rsidRDefault="00E4743C" w:rsidP="000277E9">
      <w:pPr>
        <w:jc w:val="center"/>
        <w:rPr>
          <w:sz w:val="26"/>
          <w:szCs w:val="26"/>
        </w:rPr>
      </w:pPr>
    </w:p>
    <w:p w:rsidR="006D775A" w:rsidRDefault="006D775A" w:rsidP="000277E9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u w:color="2A6EC3"/>
        </w:rPr>
      </w:pPr>
    </w:p>
    <w:p w:rsidR="006D775A" w:rsidRDefault="006D775A" w:rsidP="000277E9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u w:color="2A6EC3"/>
        </w:rPr>
      </w:pPr>
    </w:p>
    <w:p w:rsidR="006D775A" w:rsidRDefault="006D775A" w:rsidP="000277E9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u w:color="2A6EC3"/>
        </w:rPr>
      </w:pPr>
    </w:p>
    <w:p w:rsidR="007005F7" w:rsidRPr="001149FF" w:rsidRDefault="007005F7" w:rsidP="000277E9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u w:color="2A6EC3"/>
        </w:rPr>
      </w:pPr>
      <w:r w:rsidRPr="001149FF">
        <w:rPr>
          <w:b/>
          <w:bCs/>
          <w:sz w:val="26"/>
          <w:szCs w:val="26"/>
          <w:u w:color="2A6EC3"/>
        </w:rPr>
        <w:lastRenderedPageBreak/>
        <w:t>Подпрограмма № 2</w:t>
      </w:r>
    </w:p>
    <w:p w:rsidR="00E4743C" w:rsidRPr="001149FF" w:rsidRDefault="00AD7875" w:rsidP="000277E9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  <w:u w:color="2A6EC3"/>
        </w:rPr>
        <w:t>Повышение доступности и качества общего образования.</w:t>
      </w:r>
    </w:p>
    <w:p w:rsidR="00E4743C" w:rsidRPr="001149FF" w:rsidRDefault="00E4743C" w:rsidP="000277E9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:rsidR="007005F7" w:rsidRPr="001149FF" w:rsidRDefault="00E4743C" w:rsidP="000277E9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1149FF">
        <w:rPr>
          <w:b/>
          <w:bCs/>
          <w:sz w:val="26"/>
          <w:szCs w:val="26"/>
        </w:rPr>
        <w:t>Паспорт подпр</w:t>
      </w:r>
      <w:r w:rsidR="007005F7" w:rsidRPr="001149FF">
        <w:rPr>
          <w:b/>
          <w:bCs/>
          <w:sz w:val="26"/>
          <w:szCs w:val="26"/>
        </w:rPr>
        <w:t>ограммы № 2</w:t>
      </w:r>
    </w:p>
    <w:p w:rsidR="00AD7875" w:rsidRPr="001149FF" w:rsidRDefault="00AD7875" w:rsidP="00AD7875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u w:color="2A6EC3"/>
        </w:rPr>
      </w:pPr>
      <w:r w:rsidRPr="001149FF">
        <w:rPr>
          <w:b/>
          <w:bCs/>
          <w:sz w:val="26"/>
          <w:szCs w:val="26"/>
          <w:u w:color="2A6EC3"/>
        </w:rPr>
        <w:t>муниципальной программы</w:t>
      </w:r>
    </w:p>
    <w:p w:rsidR="00AD7875" w:rsidRPr="007F0FE8" w:rsidRDefault="00AD7875" w:rsidP="00AD7875">
      <w:pPr>
        <w:jc w:val="center"/>
        <w:rPr>
          <w:b/>
          <w:sz w:val="26"/>
          <w:szCs w:val="26"/>
        </w:rPr>
      </w:pPr>
      <w:r w:rsidRPr="007F0FE8">
        <w:rPr>
          <w:b/>
          <w:sz w:val="26"/>
          <w:szCs w:val="26"/>
        </w:rPr>
        <w:t xml:space="preserve"> «Развитие общего образования, создание условий</w:t>
      </w:r>
    </w:p>
    <w:p w:rsidR="00AD7875" w:rsidRPr="007F0FE8" w:rsidRDefault="00AD7875" w:rsidP="00AD7875">
      <w:pPr>
        <w:jc w:val="center"/>
        <w:rPr>
          <w:b/>
          <w:sz w:val="26"/>
          <w:szCs w:val="26"/>
        </w:rPr>
      </w:pPr>
      <w:r w:rsidRPr="007F0FE8">
        <w:rPr>
          <w:b/>
          <w:sz w:val="26"/>
          <w:szCs w:val="26"/>
        </w:rPr>
        <w:t>для социализации детей в муниципальном образовании</w:t>
      </w:r>
    </w:p>
    <w:p w:rsidR="00AD7875" w:rsidRPr="007F0FE8" w:rsidRDefault="00AD7875" w:rsidP="00AD7875">
      <w:pPr>
        <w:jc w:val="center"/>
        <w:rPr>
          <w:b/>
          <w:sz w:val="26"/>
          <w:szCs w:val="26"/>
        </w:rPr>
      </w:pPr>
      <w:r w:rsidRPr="007F0FE8">
        <w:rPr>
          <w:b/>
          <w:sz w:val="26"/>
          <w:szCs w:val="26"/>
        </w:rPr>
        <w:t>«Мезенс</w:t>
      </w:r>
      <w:r>
        <w:rPr>
          <w:b/>
          <w:sz w:val="26"/>
          <w:szCs w:val="26"/>
        </w:rPr>
        <w:t>кий муниципальный район» на 2021-2023</w:t>
      </w:r>
      <w:r w:rsidRPr="007F0FE8">
        <w:rPr>
          <w:b/>
          <w:sz w:val="26"/>
          <w:szCs w:val="26"/>
        </w:rPr>
        <w:t xml:space="preserve"> годы»</w:t>
      </w:r>
    </w:p>
    <w:p w:rsidR="007005F7" w:rsidRPr="001149FF" w:rsidRDefault="007005F7" w:rsidP="000277E9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tbl>
      <w:tblPr>
        <w:tblW w:w="5036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1"/>
        <w:gridCol w:w="6956"/>
      </w:tblGrid>
      <w:tr w:rsidR="006E401F" w:rsidRPr="001149FF" w:rsidTr="006E401F">
        <w:tc>
          <w:tcPr>
            <w:tcW w:w="1545" w:type="pct"/>
          </w:tcPr>
          <w:p w:rsidR="00E4743C" w:rsidRPr="001149FF" w:rsidRDefault="00E4743C" w:rsidP="000277E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1149FF">
              <w:t>Наименование подпрограммы</w:t>
            </w:r>
          </w:p>
        </w:tc>
        <w:tc>
          <w:tcPr>
            <w:tcW w:w="3455" w:type="pct"/>
          </w:tcPr>
          <w:p w:rsidR="00AD7875" w:rsidRPr="00AD7875" w:rsidRDefault="00AD7875" w:rsidP="00AD7875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D7875">
              <w:rPr>
                <w:bCs/>
                <w:sz w:val="26"/>
                <w:szCs w:val="26"/>
                <w:u w:color="2A6EC3"/>
              </w:rPr>
              <w:t>Повышение доступности и качества общего образования.</w:t>
            </w:r>
          </w:p>
          <w:p w:rsidR="00E4743C" w:rsidRPr="001149FF" w:rsidRDefault="00AD7875" w:rsidP="00AD787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</w:pPr>
            <w:r w:rsidRPr="001149FF">
              <w:t xml:space="preserve"> </w:t>
            </w:r>
            <w:r w:rsidR="007B723F" w:rsidRPr="001149FF">
              <w:t>(далее – подпрограмма № 2</w:t>
            </w:r>
            <w:r w:rsidR="00E4743C" w:rsidRPr="001149FF">
              <w:t>)</w:t>
            </w:r>
          </w:p>
        </w:tc>
      </w:tr>
      <w:tr w:rsidR="006E401F" w:rsidRPr="001149FF" w:rsidTr="006E401F">
        <w:tc>
          <w:tcPr>
            <w:tcW w:w="1545" w:type="pct"/>
          </w:tcPr>
          <w:p w:rsidR="00E4743C" w:rsidRPr="001149FF" w:rsidRDefault="000277E9" w:rsidP="000277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149F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  <w:r w:rsidR="00E4743C" w:rsidRPr="001149FF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 </w:t>
            </w:r>
          </w:p>
        </w:tc>
        <w:tc>
          <w:tcPr>
            <w:tcW w:w="3455" w:type="pct"/>
          </w:tcPr>
          <w:p w:rsidR="00E4743C" w:rsidRPr="001149FF" w:rsidRDefault="00AD7875" w:rsidP="00AD787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="00E4743C" w:rsidRPr="001149F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Администрации МО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Мезенский </w:t>
            </w:r>
            <w:r w:rsidR="00E4743C" w:rsidRPr="001149F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район»</w:t>
            </w:r>
          </w:p>
        </w:tc>
      </w:tr>
      <w:tr w:rsidR="006E401F" w:rsidRPr="001149FF" w:rsidTr="006E401F">
        <w:tc>
          <w:tcPr>
            <w:tcW w:w="1545" w:type="pct"/>
          </w:tcPr>
          <w:p w:rsidR="00E4743C" w:rsidRPr="001149FF" w:rsidRDefault="00E4743C" w:rsidP="000277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149FF">
              <w:rPr>
                <w:rFonts w:ascii="Times New Roman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3455" w:type="pct"/>
          </w:tcPr>
          <w:p w:rsidR="00695196" w:rsidRPr="001149FF" w:rsidRDefault="00695196" w:rsidP="000277E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9FF">
              <w:rPr>
                <w:rFonts w:ascii="Times New Roman" w:hAnsi="Times New Roman" w:cs="Times New Roman"/>
                <w:sz w:val="24"/>
                <w:szCs w:val="24"/>
              </w:rPr>
              <w:t xml:space="preserve">-Муниципальные учреждения образования </w:t>
            </w:r>
            <w:r w:rsidR="00AD7875">
              <w:rPr>
                <w:rFonts w:ascii="Times New Roman" w:hAnsi="Times New Roman" w:cs="Times New Roman"/>
                <w:sz w:val="24"/>
                <w:szCs w:val="24"/>
              </w:rPr>
              <w:t>Мезенского</w:t>
            </w:r>
            <w:r w:rsidRPr="001149FF">
              <w:rPr>
                <w:rFonts w:ascii="Times New Roman" w:hAnsi="Times New Roman" w:cs="Times New Roman"/>
                <w:sz w:val="24"/>
                <w:szCs w:val="24"/>
              </w:rPr>
              <w:t xml:space="preserve"> района;</w:t>
            </w:r>
          </w:p>
          <w:p w:rsidR="00695196" w:rsidRPr="001149FF" w:rsidRDefault="00695196" w:rsidP="000277E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9FF">
              <w:rPr>
                <w:rFonts w:ascii="Times New Roman" w:hAnsi="Times New Roman" w:cs="Times New Roman"/>
                <w:sz w:val="24"/>
                <w:szCs w:val="24"/>
              </w:rPr>
              <w:t>-Администрация МО «</w:t>
            </w:r>
            <w:r w:rsidR="00AD7875">
              <w:rPr>
                <w:rFonts w:ascii="Times New Roman" w:hAnsi="Times New Roman" w:cs="Times New Roman"/>
                <w:sz w:val="24"/>
                <w:szCs w:val="24"/>
              </w:rPr>
              <w:t>Мезенский</w:t>
            </w:r>
            <w:r w:rsidRPr="001149FF">
              <w:rPr>
                <w:rFonts w:ascii="Times New Roman" w:hAnsi="Times New Roman" w:cs="Times New Roman"/>
                <w:sz w:val="24"/>
                <w:szCs w:val="24"/>
              </w:rPr>
              <w:t xml:space="preserve"> район»;</w:t>
            </w:r>
          </w:p>
          <w:p w:rsidR="00E4743C" w:rsidRPr="001149FF" w:rsidRDefault="00695196" w:rsidP="000277E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9FF">
              <w:rPr>
                <w:rFonts w:ascii="Times New Roman" w:hAnsi="Times New Roman" w:cs="Times New Roman"/>
                <w:sz w:val="24"/>
                <w:szCs w:val="24"/>
              </w:rPr>
              <w:t>- министерство образования и науки Архангельской области</w:t>
            </w:r>
          </w:p>
        </w:tc>
      </w:tr>
      <w:tr w:rsidR="006E401F" w:rsidRPr="001149FF" w:rsidTr="006E401F">
        <w:trPr>
          <w:trHeight w:val="70"/>
        </w:trPr>
        <w:tc>
          <w:tcPr>
            <w:tcW w:w="1545" w:type="pct"/>
          </w:tcPr>
          <w:p w:rsidR="00E4743C" w:rsidRPr="001149FF" w:rsidRDefault="00E4743C" w:rsidP="000277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149FF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455" w:type="pct"/>
          </w:tcPr>
          <w:p w:rsidR="00E4743C" w:rsidRPr="001149FF" w:rsidRDefault="00E4743C" w:rsidP="00CE24D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9FF">
              <w:rPr>
                <w:rFonts w:ascii="Times New Roman" w:hAnsi="Times New Roman" w:cs="Times New Roman"/>
                <w:sz w:val="24"/>
                <w:szCs w:val="24"/>
              </w:rPr>
              <w:t>Муниципальные</w:t>
            </w:r>
            <w:r w:rsidR="005224B3" w:rsidRPr="001149FF">
              <w:rPr>
                <w:rFonts w:ascii="Times New Roman" w:hAnsi="Times New Roman" w:cs="Times New Roman"/>
                <w:sz w:val="24"/>
                <w:szCs w:val="24"/>
              </w:rPr>
              <w:t xml:space="preserve"> бюджетные образовательные </w:t>
            </w:r>
            <w:r w:rsidRPr="001149FF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</w:t>
            </w:r>
            <w:r w:rsidR="005224B3" w:rsidRPr="001149FF"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r w:rsidR="00CE24D1">
              <w:rPr>
                <w:rFonts w:ascii="Times New Roman" w:hAnsi="Times New Roman" w:cs="Times New Roman"/>
                <w:sz w:val="24"/>
                <w:szCs w:val="24"/>
              </w:rPr>
              <w:t xml:space="preserve">Мезенский </w:t>
            </w:r>
            <w:r w:rsidR="005224B3" w:rsidRPr="001149F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район»</w:t>
            </w:r>
          </w:p>
        </w:tc>
      </w:tr>
      <w:tr w:rsidR="006E401F" w:rsidRPr="001149FF" w:rsidTr="006E401F">
        <w:tc>
          <w:tcPr>
            <w:tcW w:w="1545" w:type="pct"/>
          </w:tcPr>
          <w:p w:rsidR="00E4743C" w:rsidRPr="001149FF" w:rsidRDefault="00E4743C" w:rsidP="000277E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1149FF">
              <w:t>Цель подпрограммы</w:t>
            </w:r>
          </w:p>
        </w:tc>
        <w:tc>
          <w:tcPr>
            <w:tcW w:w="3455" w:type="pct"/>
          </w:tcPr>
          <w:p w:rsidR="00E4743C" w:rsidRPr="001149FF" w:rsidRDefault="00E4743C" w:rsidP="00CE24D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</w:pPr>
            <w:r w:rsidRPr="001149FF">
              <w:t xml:space="preserve">Обеспечение доступности и высокого качества </w:t>
            </w:r>
            <w:r w:rsidR="00913055" w:rsidRPr="001149FF">
              <w:t xml:space="preserve">услуг общего </w:t>
            </w:r>
            <w:r w:rsidRPr="001149FF">
              <w:t>образования независимо от места жительства, социального и материального положения семей и состояния здоровья обучающихся в соответствии с потребностями граждан и требованиями законодательства.</w:t>
            </w:r>
          </w:p>
        </w:tc>
      </w:tr>
      <w:tr w:rsidR="006E401F" w:rsidRPr="001149FF" w:rsidTr="006E401F">
        <w:trPr>
          <w:trHeight w:val="3566"/>
        </w:trPr>
        <w:tc>
          <w:tcPr>
            <w:tcW w:w="1545" w:type="pct"/>
          </w:tcPr>
          <w:p w:rsidR="00E4743C" w:rsidRPr="001149FF" w:rsidRDefault="00E4743C" w:rsidP="000277E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1149FF">
              <w:t>Задачи подпрограммы</w:t>
            </w:r>
          </w:p>
        </w:tc>
        <w:tc>
          <w:tcPr>
            <w:tcW w:w="3455" w:type="pct"/>
          </w:tcPr>
          <w:p w:rsidR="00E4743C" w:rsidRPr="001149FF" w:rsidRDefault="00E4743C" w:rsidP="000277E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</w:pPr>
            <w:r w:rsidRPr="001149FF">
              <w:t>1. Обеспечение реализации федеральных государственных образовательных стандартов общего образования</w:t>
            </w:r>
            <w:r w:rsidR="00913055" w:rsidRPr="001149FF">
              <w:t>.</w:t>
            </w:r>
          </w:p>
          <w:p w:rsidR="00E4743C" w:rsidRPr="001149FF" w:rsidRDefault="00E4743C" w:rsidP="000277E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</w:pPr>
            <w:r w:rsidRPr="001149FF">
              <w:t>2. Создание механизмов, обеспечивающих равный доступ к качественному общему образованию.</w:t>
            </w:r>
          </w:p>
          <w:p w:rsidR="00E4743C" w:rsidRPr="001149FF" w:rsidRDefault="009E3F07" w:rsidP="000277E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jc w:val="both"/>
            </w:pPr>
            <w:r w:rsidRPr="001149FF">
              <w:t>3</w:t>
            </w:r>
            <w:r w:rsidR="00E4743C" w:rsidRPr="001149FF">
              <w:t>.Обновление состава и компетенций педагогических кадров, создание механизмов мотивации педагогов к повышению качества работы и непрерывному профессиональному развитию.</w:t>
            </w:r>
          </w:p>
          <w:p w:rsidR="00E4743C" w:rsidRPr="001149FF" w:rsidRDefault="009E3F07" w:rsidP="000277E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jc w:val="both"/>
            </w:pPr>
            <w:r w:rsidRPr="001149FF">
              <w:t>4</w:t>
            </w:r>
            <w:r w:rsidR="00E4743C" w:rsidRPr="001149FF">
              <w:t>. Совершенствование системы</w:t>
            </w:r>
            <w:r w:rsidR="00CE24D1">
              <w:t xml:space="preserve"> организации питания.</w:t>
            </w:r>
          </w:p>
          <w:p w:rsidR="0074699B" w:rsidRPr="001149FF" w:rsidRDefault="0074699B" w:rsidP="000277E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jc w:val="both"/>
            </w:pPr>
          </w:p>
        </w:tc>
      </w:tr>
      <w:tr w:rsidR="006E401F" w:rsidRPr="001149FF" w:rsidTr="006E401F">
        <w:trPr>
          <w:trHeight w:val="70"/>
        </w:trPr>
        <w:tc>
          <w:tcPr>
            <w:tcW w:w="1545" w:type="pct"/>
          </w:tcPr>
          <w:p w:rsidR="00E4743C" w:rsidRPr="001149FF" w:rsidRDefault="00E4743C" w:rsidP="000277E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1149FF">
              <w:t>Сроки и этапы реализации подпрограммы</w:t>
            </w:r>
          </w:p>
        </w:tc>
        <w:tc>
          <w:tcPr>
            <w:tcW w:w="3455" w:type="pct"/>
          </w:tcPr>
          <w:p w:rsidR="00E4743C" w:rsidRPr="001149FF" w:rsidRDefault="00E4743C" w:rsidP="000277E9">
            <w:pPr>
              <w:jc w:val="both"/>
            </w:pPr>
            <w:r w:rsidRPr="001149FF">
              <w:t>Срок реализации 20</w:t>
            </w:r>
            <w:r w:rsidR="00392694" w:rsidRPr="001149FF">
              <w:t>21</w:t>
            </w:r>
            <w:r w:rsidRPr="001149FF">
              <w:t>-20</w:t>
            </w:r>
            <w:r w:rsidR="00285081">
              <w:t xml:space="preserve">23 </w:t>
            </w:r>
            <w:r w:rsidRPr="001149FF">
              <w:t>годы.</w:t>
            </w:r>
          </w:p>
          <w:p w:rsidR="00E4743C" w:rsidRPr="001149FF" w:rsidRDefault="00E4743C" w:rsidP="0091305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</w:pPr>
            <w:r w:rsidRPr="001149FF">
              <w:t>Этапы реализации подпрограммы не выделяются</w:t>
            </w:r>
          </w:p>
        </w:tc>
      </w:tr>
      <w:tr w:rsidR="006E401F" w:rsidRPr="001149FF" w:rsidTr="006E401F">
        <w:tc>
          <w:tcPr>
            <w:tcW w:w="1545" w:type="pct"/>
          </w:tcPr>
          <w:p w:rsidR="00E4743C" w:rsidRPr="001149FF" w:rsidRDefault="00E4743C" w:rsidP="000277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149FF">
              <w:rPr>
                <w:rFonts w:ascii="Times New Roman" w:hAnsi="Times New Roman" w:cs="Times New Roman"/>
                <w:sz w:val="24"/>
                <w:szCs w:val="24"/>
              </w:rPr>
              <w:t>Объемы и и</w:t>
            </w:r>
            <w:r w:rsidR="00913055" w:rsidRPr="001149FF">
              <w:rPr>
                <w:rFonts w:ascii="Times New Roman" w:hAnsi="Times New Roman" w:cs="Times New Roman"/>
                <w:sz w:val="24"/>
                <w:szCs w:val="24"/>
              </w:rPr>
              <w:t xml:space="preserve">сточники финансирования </w:t>
            </w:r>
            <w:r w:rsidR="00695196" w:rsidRPr="001149FF">
              <w:rPr>
                <w:rFonts w:ascii="Times New Roman" w:hAnsi="Times New Roman" w:cs="Times New Roman"/>
                <w:sz w:val="24"/>
                <w:szCs w:val="24"/>
              </w:rPr>
              <w:t>подп</w:t>
            </w:r>
            <w:r w:rsidR="00913055" w:rsidRPr="001149FF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3455" w:type="pct"/>
          </w:tcPr>
          <w:p w:rsidR="00E4743C" w:rsidRPr="006D775A" w:rsidRDefault="00E4743C" w:rsidP="000277E9">
            <w:pPr>
              <w:shd w:val="clear" w:color="auto" w:fill="FFFFFF"/>
              <w:jc w:val="both"/>
            </w:pPr>
            <w:r w:rsidRPr="006D775A">
              <w:rPr>
                <w:bCs/>
              </w:rPr>
              <w:t>Общий объем финансовых средств составляет</w:t>
            </w:r>
            <w:r w:rsidRPr="006D775A">
              <w:t xml:space="preserve"> </w:t>
            </w:r>
            <w:r w:rsidR="009678F3" w:rsidRPr="006D775A">
              <w:rPr>
                <w:rFonts w:eastAsia="Times New Roman"/>
                <w:b/>
                <w:bCs/>
              </w:rPr>
              <w:t>798 115 195,82</w:t>
            </w:r>
            <w:r w:rsidR="00F80B4D" w:rsidRPr="006D775A">
              <w:rPr>
                <w:rFonts w:eastAsia="Times New Roman"/>
                <w:b/>
                <w:bCs/>
              </w:rPr>
              <w:t xml:space="preserve"> </w:t>
            </w:r>
            <w:r w:rsidR="00913055" w:rsidRPr="006D775A">
              <w:t xml:space="preserve"> </w:t>
            </w:r>
            <w:r w:rsidR="00916576" w:rsidRPr="006D775A">
              <w:t>рублей</w:t>
            </w:r>
            <w:r w:rsidRPr="006D775A">
              <w:t>, в том числе:</w:t>
            </w:r>
          </w:p>
          <w:p w:rsidR="00E4743C" w:rsidRPr="006D775A" w:rsidRDefault="00916576" w:rsidP="000277E9">
            <w:pPr>
              <w:shd w:val="clear" w:color="auto" w:fill="FFFFFF"/>
              <w:jc w:val="both"/>
            </w:pPr>
            <w:r w:rsidRPr="006D775A">
              <w:t>-</w:t>
            </w:r>
            <w:r w:rsidR="00B85661" w:rsidRPr="006D775A">
              <w:t xml:space="preserve"> </w:t>
            </w:r>
            <w:r w:rsidR="00695196" w:rsidRPr="006D775A">
              <w:t xml:space="preserve">средства </w:t>
            </w:r>
            <w:r w:rsidRPr="006D775A">
              <w:t>федеральн</w:t>
            </w:r>
            <w:r w:rsidR="00695196" w:rsidRPr="006D775A">
              <w:t>ого</w:t>
            </w:r>
            <w:r w:rsidRPr="006D775A">
              <w:t xml:space="preserve"> бюджет</w:t>
            </w:r>
            <w:r w:rsidR="00695196" w:rsidRPr="006D775A">
              <w:t>а</w:t>
            </w:r>
            <w:r w:rsidRPr="006D775A">
              <w:t xml:space="preserve"> –</w:t>
            </w:r>
            <w:r w:rsidR="00D91934" w:rsidRPr="006D775A">
              <w:rPr>
                <w:rFonts w:eastAsia="Times New Roman"/>
                <w:b/>
                <w:bCs/>
              </w:rPr>
              <w:t>50 785 800,00</w:t>
            </w:r>
            <w:r w:rsidR="00913055" w:rsidRPr="006D775A">
              <w:t xml:space="preserve"> </w:t>
            </w:r>
            <w:r w:rsidRPr="006D775A">
              <w:t>рублей</w:t>
            </w:r>
            <w:r w:rsidR="00913055" w:rsidRPr="006D775A">
              <w:t>;</w:t>
            </w:r>
          </w:p>
          <w:p w:rsidR="00E4743C" w:rsidRPr="006D775A" w:rsidRDefault="00E4743C" w:rsidP="000277E9">
            <w:pPr>
              <w:shd w:val="clear" w:color="auto" w:fill="FFFFFF"/>
              <w:jc w:val="both"/>
            </w:pPr>
            <w:r w:rsidRPr="006D775A">
              <w:t xml:space="preserve">- </w:t>
            </w:r>
            <w:r w:rsidR="00695196" w:rsidRPr="006D775A">
              <w:t xml:space="preserve">средства </w:t>
            </w:r>
            <w:r w:rsidRPr="006D775A">
              <w:t>областно</w:t>
            </w:r>
            <w:r w:rsidR="00695196" w:rsidRPr="006D775A">
              <w:t>го</w:t>
            </w:r>
            <w:r w:rsidRPr="006D775A">
              <w:t xml:space="preserve"> бюджет</w:t>
            </w:r>
            <w:r w:rsidR="00695196" w:rsidRPr="006D775A">
              <w:t>а</w:t>
            </w:r>
            <w:r w:rsidR="00913055" w:rsidRPr="006D775A">
              <w:t xml:space="preserve"> – </w:t>
            </w:r>
            <w:r w:rsidR="00D91934" w:rsidRPr="006D775A">
              <w:rPr>
                <w:rFonts w:eastAsia="Times New Roman"/>
                <w:b/>
                <w:bCs/>
              </w:rPr>
              <w:t>427 848 416,66</w:t>
            </w:r>
            <w:r w:rsidR="00916576" w:rsidRPr="006D775A">
              <w:t>.</w:t>
            </w:r>
            <w:r w:rsidR="00913055" w:rsidRPr="006D775A">
              <w:t xml:space="preserve"> </w:t>
            </w:r>
            <w:r w:rsidR="00916576" w:rsidRPr="006D775A">
              <w:t>рублей</w:t>
            </w:r>
            <w:r w:rsidR="00913055" w:rsidRPr="006D775A">
              <w:t>;</w:t>
            </w:r>
          </w:p>
          <w:p w:rsidR="00E4743C" w:rsidRPr="006D775A" w:rsidRDefault="00913055" w:rsidP="000277E9">
            <w:pPr>
              <w:shd w:val="clear" w:color="auto" w:fill="FFFFFF"/>
              <w:jc w:val="both"/>
            </w:pPr>
            <w:r w:rsidRPr="006D775A">
              <w:t xml:space="preserve">- </w:t>
            </w:r>
            <w:r w:rsidR="00695196" w:rsidRPr="006D775A">
              <w:t xml:space="preserve">средства </w:t>
            </w:r>
            <w:r w:rsidR="00E4743C" w:rsidRPr="006D775A">
              <w:t>бюджет</w:t>
            </w:r>
            <w:r w:rsidRPr="006D775A">
              <w:t>а</w:t>
            </w:r>
            <w:r w:rsidR="00E4743C" w:rsidRPr="006D775A">
              <w:t xml:space="preserve"> МО «</w:t>
            </w:r>
            <w:r w:rsidR="00285081" w:rsidRPr="006D775A">
              <w:t>Мезенский</w:t>
            </w:r>
            <w:r w:rsidR="00E4743C" w:rsidRPr="006D775A">
              <w:t xml:space="preserve"> муниципальный район»</w:t>
            </w:r>
            <w:r w:rsidRPr="006D775A">
              <w:t xml:space="preserve"> –</w:t>
            </w:r>
            <w:r w:rsidR="00916576" w:rsidRPr="006D775A">
              <w:t xml:space="preserve"> </w:t>
            </w:r>
            <w:r w:rsidR="00D91934" w:rsidRPr="006D775A">
              <w:rPr>
                <w:rFonts w:eastAsia="Times New Roman"/>
                <w:b/>
                <w:bCs/>
              </w:rPr>
              <w:t>294 880 979,16</w:t>
            </w:r>
            <w:r w:rsidR="00916576" w:rsidRPr="006D775A">
              <w:t>.</w:t>
            </w:r>
            <w:r w:rsidRPr="006D775A">
              <w:t xml:space="preserve"> </w:t>
            </w:r>
            <w:r w:rsidR="00916576" w:rsidRPr="006D775A">
              <w:t>рублей</w:t>
            </w:r>
            <w:r w:rsidRPr="006D775A">
              <w:t>;</w:t>
            </w:r>
          </w:p>
          <w:p w:rsidR="00E4743C" w:rsidRPr="001149FF" w:rsidRDefault="00913055" w:rsidP="00D91934">
            <w:pPr>
              <w:shd w:val="clear" w:color="auto" w:fill="FFFFFF"/>
              <w:jc w:val="both"/>
            </w:pPr>
            <w:r w:rsidRPr="006D775A">
              <w:t xml:space="preserve">- внебюджетные средства </w:t>
            </w:r>
            <w:r w:rsidR="00D91934" w:rsidRPr="006D775A">
              <w:t>24 600 000,00</w:t>
            </w:r>
            <w:r w:rsidRPr="006D775A">
              <w:t xml:space="preserve"> </w:t>
            </w:r>
            <w:r w:rsidR="00916576" w:rsidRPr="006D775A">
              <w:t>рублей</w:t>
            </w:r>
            <w:r w:rsidRPr="006D775A">
              <w:t>.</w:t>
            </w:r>
          </w:p>
        </w:tc>
      </w:tr>
    </w:tbl>
    <w:p w:rsidR="00E4743C" w:rsidRPr="001149FF" w:rsidRDefault="00E4743C" w:rsidP="00913055">
      <w:pPr>
        <w:jc w:val="center"/>
        <w:rPr>
          <w:b/>
          <w:bCs/>
          <w:sz w:val="26"/>
          <w:szCs w:val="26"/>
        </w:rPr>
      </w:pPr>
    </w:p>
    <w:p w:rsidR="00E4743C" w:rsidRPr="001149FF" w:rsidRDefault="00E4743C" w:rsidP="00913055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1149FF">
        <w:rPr>
          <w:b/>
          <w:bCs/>
          <w:sz w:val="26"/>
          <w:szCs w:val="26"/>
        </w:rPr>
        <w:t>Характеристика сферы реализации подпрограммы № 2,</w:t>
      </w:r>
    </w:p>
    <w:p w:rsidR="00E4743C" w:rsidRPr="001149FF" w:rsidRDefault="00913055" w:rsidP="00913055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1149FF">
        <w:rPr>
          <w:b/>
          <w:bCs/>
          <w:sz w:val="26"/>
          <w:szCs w:val="26"/>
        </w:rPr>
        <w:t>описание основных проблем</w:t>
      </w:r>
    </w:p>
    <w:p w:rsidR="00913055" w:rsidRPr="001149FF" w:rsidRDefault="00913055" w:rsidP="00913055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E4743C" w:rsidRPr="001149FF" w:rsidRDefault="00E4743C" w:rsidP="00913055">
      <w:pPr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  <w:u w:color="2A6EC3"/>
        </w:rPr>
      </w:pPr>
      <w:r w:rsidRPr="001149FF">
        <w:rPr>
          <w:sz w:val="26"/>
          <w:szCs w:val="26"/>
        </w:rPr>
        <w:lastRenderedPageBreak/>
        <w:t xml:space="preserve">Программы общего образования реализуют </w:t>
      </w:r>
      <w:r w:rsidR="00285081">
        <w:rPr>
          <w:sz w:val="26"/>
          <w:szCs w:val="26"/>
        </w:rPr>
        <w:t>5</w:t>
      </w:r>
      <w:r w:rsidRPr="001149FF">
        <w:rPr>
          <w:sz w:val="26"/>
          <w:szCs w:val="26"/>
        </w:rPr>
        <w:t xml:space="preserve"> школ (5 </w:t>
      </w:r>
      <w:r w:rsidR="00285081">
        <w:rPr>
          <w:sz w:val="26"/>
          <w:szCs w:val="26"/>
        </w:rPr>
        <w:t>филиалов</w:t>
      </w:r>
      <w:r w:rsidRPr="001149FF">
        <w:rPr>
          <w:sz w:val="26"/>
          <w:szCs w:val="26"/>
        </w:rPr>
        <w:t>) Сложившаяся структура учреждений общего образования в полной мере удовлетворяет потребности граждан в получении вариативного образования.</w:t>
      </w:r>
    </w:p>
    <w:p w:rsidR="00E4743C" w:rsidRPr="001149FF" w:rsidRDefault="00E4743C" w:rsidP="00913055">
      <w:pPr>
        <w:pStyle w:val="11"/>
        <w:tabs>
          <w:tab w:val="left" w:pos="142"/>
          <w:tab w:val="left" w:pos="284"/>
        </w:tabs>
        <w:ind w:firstLine="709"/>
        <w:jc w:val="both"/>
        <w:rPr>
          <w:sz w:val="26"/>
          <w:szCs w:val="26"/>
        </w:rPr>
      </w:pPr>
      <w:r w:rsidRPr="001149FF">
        <w:rPr>
          <w:snapToGrid w:val="0"/>
          <w:sz w:val="26"/>
          <w:szCs w:val="26"/>
        </w:rPr>
        <w:t xml:space="preserve">Система </w:t>
      </w:r>
      <w:r w:rsidRPr="001149FF">
        <w:rPr>
          <w:sz w:val="26"/>
          <w:szCs w:val="26"/>
        </w:rPr>
        <w:t>общего</w:t>
      </w:r>
      <w:r w:rsidRPr="001149FF">
        <w:rPr>
          <w:snapToGrid w:val="0"/>
          <w:sz w:val="26"/>
          <w:szCs w:val="26"/>
        </w:rPr>
        <w:t xml:space="preserve"> образования района представляет собой сеть общеобразовательных учреждений, реализующих образовательные программы с учетом потребностей и возможностей личности.</w:t>
      </w:r>
      <w:r w:rsidRPr="001149FF">
        <w:rPr>
          <w:sz w:val="26"/>
          <w:szCs w:val="26"/>
        </w:rPr>
        <w:t xml:space="preserve"> Общеобразовательные учреждения района отличаются разнообразием видов, вариативностью учебных планов и программ, внедрением новых методик обучения и воспитания, основу которых составляют проблемы развития личности. Учащимся и родителям предоставляется право выбора форм получения образования, профиля образования, программ.</w:t>
      </w:r>
    </w:p>
    <w:p w:rsidR="00E4743C" w:rsidRPr="001149FF" w:rsidRDefault="00E4743C" w:rsidP="00913055">
      <w:pPr>
        <w:tabs>
          <w:tab w:val="left" w:pos="142"/>
          <w:tab w:val="left" w:pos="284"/>
        </w:tabs>
        <w:ind w:firstLine="709"/>
        <w:jc w:val="both"/>
        <w:rPr>
          <w:sz w:val="26"/>
          <w:szCs w:val="26"/>
        </w:rPr>
      </w:pPr>
      <w:r w:rsidRPr="001149FF">
        <w:rPr>
          <w:sz w:val="26"/>
          <w:szCs w:val="26"/>
        </w:rPr>
        <w:t>Вместе с тем ее дальнейшее развитие требует осуществления мер следующего характера:</w:t>
      </w:r>
    </w:p>
    <w:p w:rsidR="00E4743C" w:rsidRPr="001149FF" w:rsidRDefault="00E4743C" w:rsidP="00913055">
      <w:pPr>
        <w:tabs>
          <w:tab w:val="left" w:pos="142"/>
          <w:tab w:val="left" w:pos="284"/>
        </w:tabs>
        <w:ind w:firstLine="709"/>
        <w:jc w:val="both"/>
        <w:rPr>
          <w:sz w:val="26"/>
          <w:szCs w:val="26"/>
        </w:rPr>
      </w:pPr>
      <w:r w:rsidRPr="001149FF">
        <w:rPr>
          <w:sz w:val="26"/>
          <w:szCs w:val="26"/>
        </w:rPr>
        <w:t>-</w:t>
      </w:r>
      <w:r w:rsidR="00913055" w:rsidRPr="001149FF">
        <w:rPr>
          <w:sz w:val="26"/>
          <w:szCs w:val="26"/>
        </w:rPr>
        <w:t xml:space="preserve"> </w:t>
      </w:r>
      <w:r w:rsidRPr="001149FF">
        <w:rPr>
          <w:sz w:val="26"/>
          <w:szCs w:val="26"/>
        </w:rPr>
        <w:t>капитальный ремонт общеобразовательных учреждени</w:t>
      </w:r>
      <w:r w:rsidR="00285081">
        <w:rPr>
          <w:sz w:val="26"/>
          <w:szCs w:val="26"/>
        </w:rPr>
        <w:t>й</w:t>
      </w:r>
      <w:r w:rsidR="00913055" w:rsidRPr="001149FF">
        <w:rPr>
          <w:sz w:val="26"/>
          <w:szCs w:val="26"/>
        </w:rPr>
        <w:t>;</w:t>
      </w:r>
    </w:p>
    <w:p w:rsidR="00E4743C" w:rsidRPr="001149FF" w:rsidRDefault="00E4743C" w:rsidP="00913055">
      <w:pPr>
        <w:tabs>
          <w:tab w:val="left" w:pos="142"/>
          <w:tab w:val="left" w:pos="284"/>
        </w:tabs>
        <w:ind w:firstLine="709"/>
        <w:jc w:val="both"/>
        <w:rPr>
          <w:sz w:val="26"/>
          <w:szCs w:val="26"/>
        </w:rPr>
      </w:pPr>
      <w:r w:rsidRPr="001149FF">
        <w:rPr>
          <w:sz w:val="26"/>
          <w:szCs w:val="26"/>
        </w:rPr>
        <w:t>-</w:t>
      </w:r>
      <w:r w:rsidR="00913055" w:rsidRPr="001149FF">
        <w:rPr>
          <w:sz w:val="26"/>
          <w:szCs w:val="26"/>
        </w:rPr>
        <w:t xml:space="preserve"> материально-</w:t>
      </w:r>
      <w:r w:rsidRPr="001149FF">
        <w:rPr>
          <w:sz w:val="26"/>
          <w:szCs w:val="26"/>
        </w:rPr>
        <w:t>техническое оснащение образовательного процесса в соответствии с современными требованиями;</w:t>
      </w:r>
    </w:p>
    <w:p w:rsidR="00E4743C" w:rsidRPr="001149FF" w:rsidRDefault="00E4743C" w:rsidP="00913055">
      <w:pPr>
        <w:tabs>
          <w:tab w:val="left" w:pos="142"/>
          <w:tab w:val="left" w:pos="284"/>
        </w:tabs>
        <w:ind w:firstLine="709"/>
        <w:jc w:val="both"/>
        <w:rPr>
          <w:sz w:val="26"/>
          <w:szCs w:val="26"/>
        </w:rPr>
      </w:pPr>
      <w:r w:rsidRPr="001149FF">
        <w:rPr>
          <w:sz w:val="26"/>
          <w:szCs w:val="26"/>
        </w:rPr>
        <w:t>-</w:t>
      </w:r>
      <w:r w:rsidR="00913055" w:rsidRPr="001149FF">
        <w:rPr>
          <w:sz w:val="26"/>
          <w:szCs w:val="26"/>
        </w:rPr>
        <w:t xml:space="preserve"> </w:t>
      </w:r>
      <w:r w:rsidRPr="001149FF">
        <w:rPr>
          <w:sz w:val="26"/>
          <w:szCs w:val="26"/>
        </w:rPr>
        <w:t>развитие сопутствующей школьной инфраструктуры (созда</w:t>
      </w:r>
      <w:r w:rsidR="00913055" w:rsidRPr="001149FF">
        <w:rPr>
          <w:sz w:val="26"/>
          <w:szCs w:val="26"/>
        </w:rPr>
        <w:t>ние современных информационно-</w:t>
      </w:r>
      <w:r w:rsidRPr="001149FF">
        <w:rPr>
          <w:sz w:val="26"/>
          <w:szCs w:val="26"/>
        </w:rPr>
        <w:t>библиотечных центров, спор</w:t>
      </w:r>
      <w:r w:rsidR="00913055" w:rsidRPr="001149FF">
        <w:rPr>
          <w:sz w:val="26"/>
          <w:szCs w:val="26"/>
        </w:rPr>
        <w:t>тивных площадок, клубов и т.д.);</w:t>
      </w:r>
    </w:p>
    <w:p w:rsidR="00E4743C" w:rsidRPr="001149FF" w:rsidRDefault="00E4743C" w:rsidP="00913055">
      <w:pPr>
        <w:tabs>
          <w:tab w:val="left" w:pos="142"/>
          <w:tab w:val="left" w:pos="284"/>
        </w:tabs>
        <w:ind w:firstLine="709"/>
        <w:jc w:val="both"/>
        <w:rPr>
          <w:sz w:val="26"/>
          <w:szCs w:val="26"/>
        </w:rPr>
      </w:pPr>
      <w:r w:rsidRPr="001149FF">
        <w:rPr>
          <w:sz w:val="26"/>
          <w:szCs w:val="26"/>
        </w:rPr>
        <w:t>-</w:t>
      </w:r>
      <w:r w:rsidR="00913055" w:rsidRPr="001149FF">
        <w:rPr>
          <w:sz w:val="26"/>
          <w:szCs w:val="26"/>
        </w:rPr>
        <w:t xml:space="preserve"> </w:t>
      </w:r>
      <w:r w:rsidRPr="001149FF">
        <w:rPr>
          <w:sz w:val="26"/>
          <w:szCs w:val="26"/>
        </w:rPr>
        <w:t>дальнейшее совершенствование территориальной доступности сети.</w:t>
      </w:r>
    </w:p>
    <w:p w:rsidR="00E4743C" w:rsidRPr="001149FF" w:rsidRDefault="00E4743C" w:rsidP="00913055">
      <w:pPr>
        <w:tabs>
          <w:tab w:val="left" w:pos="567"/>
        </w:tabs>
        <w:ind w:firstLine="709"/>
        <w:jc w:val="both"/>
        <w:rPr>
          <w:sz w:val="26"/>
          <w:szCs w:val="26"/>
          <w:lang w:eastAsia="en-US"/>
        </w:rPr>
      </w:pPr>
      <w:r w:rsidRPr="001149FF">
        <w:rPr>
          <w:sz w:val="26"/>
          <w:szCs w:val="26"/>
          <w:lang w:eastAsia="ar-SA"/>
        </w:rPr>
        <w:t xml:space="preserve">Анализ кадрового состава общеобразовательных учреждений показывает, что качественные его характеристики в условиях модернизации российского образования по большинству параметров являются стабильными. Как и прежде наблюдается «старение» учительского корпуса, однако, </w:t>
      </w:r>
      <w:r w:rsidR="00285081">
        <w:rPr>
          <w:sz w:val="26"/>
          <w:szCs w:val="26"/>
          <w:lang w:eastAsia="ar-SA"/>
        </w:rPr>
        <w:t xml:space="preserve">слабо осуществляется </w:t>
      </w:r>
      <w:r w:rsidRPr="001149FF">
        <w:rPr>
          <w:sz w:val="26"/>
          <w:szCs w:val="26"/>
          <w:lang w:eastAsia="ar-SA"/>
        </w:rPr>
        <w:t xml:space="preserve">приток в сферу образования молодых учителей. </w:t>
      </w:r>
    </w:p>
    <w:p w:rsidR="00E4743C" w:rsidRPr="001149FF" w:rsidRDefault="00E4743C" w:rsidP="00913055">
      <w:pPr>
        <w:pStyle w:val="aa"/>
        <w:tabs>
          <w:tab w:val="left" w:pos="567"/>
        </w:tabs>
        <w:ind w:firstLine="709"/>
        <w:jc w:val="both"/>
        <w:rPr>
          <w:sz w:val="26"/>
          <w:szCs w:val="26"/>
        </w:rPr>
      </w:pPr>
      <w:r w:rsidRPr="001149FF">
        <w:rPr>
          <w:sz w:val="26"/>
          <w:szCs w:val="26"/>
        </w:rPr>
        <w:t>Сегодня надо решать вопросы предоставления жилья, организации отдыха, создавать условия, при которых молодой специалист должен видеть перспективы повышения квалификации и карьерного роста. Необходимо создать и постоянно обучать кадровый резерв, в том числе и руководителей образовательных организаций.</w:t>
      </w:r>
    </w:p>
    <w:p w:rsidR="00E4743C" w:rsidRPr="001149FF" w:rsidRDefault="00E4743C" w:rsidP="0091305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149FF">
        <w:rPr>
          <w:sz w:val="26"/>
          <w:szCs w:val="26"/>
        </w:rPr>
        <w:t xml:space="preserve">Анализ текущего состояния системы образования в </w:t>
      </w:r>
      <w:r w:rsidR="00285081">
        <w:rPr>
          <w:sz w:val="26"/>
          <w:szCs w:val="26"/>
        </w:rPr>
        <w:t>Мезенском</w:t>
      </w:r>
      <w:r w:rsidRPr="001149FF">
        <w:rPr>
          <w:sz w:val="26"/>
          <w:szCs w:val="26"/>
        </w:rPr>
        <w:t xml:space="preserve"> муниципальном районе позволяет обозначить ряд перспективных направлений развития, реализация которых планируется в рамках выполнения мероприятий муниципальной программы.</w:t>
      </w:r>
    </w:p>
    <w:p w:rsidR="009E3F07" w:rsidRPr="001149FF" w:rsidRDefault="009E3F07" w:rsidP="00913055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E4743C" w:rsidRPr="001149FF" w:rsidRDefault="00E4743C" w:rsidP="0078682A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1149FF">
        <w:rPr>
          <w:b/>
          <w:sz w:val="26"/>
          <w:szCs w:val="26"/>
        </w:rPr>
        <w:t xml:space="preserve"> </w:t>
      </w:r>
      <w:r w:rsidRPr="001149FF">
        <w:rPr>
          <w:b/>
          <w:bCs/>
          <w:sz w:val="26"/>
          <w:szCs w:val="26"/>
        </w:rPr>
        <w:t xml:space="preserve">Механизм реализации мероприятий подпрограммы </w:t>
      </w:r>
      <w:r w:rsidR="00913055" w:rsidRPr="001149FF">
        <w:rPr>
          <w:b/>
          <w:bCs/>
          <w:sz w:val="26"/>
          <w:szCs w:val="26"/>
        </w:rPr>
        <w:t>№ 2</w:t>
      </w:r>
    </w:p>
    <w:p w:rsidR="00E4743C" w:rsidRPr="001149FF" w:rsidRDefault="00E4743C" w:rsidP="0078682A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E4743C" w:rsidRPr="001149FF" w:rsidRDefault="00E4743C" w:rsidP="00913055">
      <w:pPr>
        <w:ind w:firstLine="709"/>
        <w:jc w:val="both"/>
        <w:rPr>
          <w:sz w:val="26"/>
          <w:szCs w:val="26"/>
        </w:rPr>
      </w:pPr>
      <w:r w:rsidRPr="001149FF">
        <w:rPr>
          <w:sz w:val="26"/>
          <w:szCs w:val="26"/>
        </w:rPr>
        <w:t>Достижение цели и решение задач подпрограммы №</w:t>
      </w:r>
      <w:r w:rsidR="00913055" w:rsidRPr="001149FF">
        <w:rPr>
          <w:sz w:val="26"/>
          <w:szCs w:val="26"/>
        </w:rPr>
        <w:t xml:space="preserve"> </w:t>
      </w:r>
      <w:r w:rsidRPr="001149FF">
        <w:rPr>
          <w:sz w:val="26"/>
          <w:szCs w:val="26"/>
        </w:rPr>
        <w:t>2 осуществляется путем скоординированного выполнения комплекса взаимоувязанных по срокам, ресурсам и исполнителям мероприятий, предусмотренных в подпрограмме № 2.</w:t>
      </w:r>
    </w:p>
    <w:p w:rsidR="00E4743C" w:rsidRPr="001149FF" w:rsidRDefault="001170A9" w:rsidP="00913055">
      <w:pPr>
        <w:ind w:firstLine="709"/>
        <w:jc w:val="both"/>
        <w:rPr>
          <w:spacing w:val="-6"/>
          <w:sz w:val="26"/>
          <w:szCs w:val="26"/>
        </w:rPr>
      </w:pPr>
      <w:r w:rsidRPr="001149FF">
        <w:rPr>
          <w:sz w:val="26"/>
          <w:szCs w:val="26"/>
        </w:rPr>
        <w:t>Р</w:t>
      </w:r>
      <w:r w:rsidR="00E4743C" w:rsidRPr="001149FF">
        <w:rPr>
          <w:sz w:val="26"/>
          <w:szCs w:val="26"/>
        </w:rPr>
        <w:t xml:space="preserve">еализация мероприятий </w:t>
      </w:r>
      <w:r w:rsidR="005C221D" w:rsidRPr="001149FF">
        <w:rPr>
          <w:sz w:val="26"/>
          <w:szCs w:val="26"/>
        </w:rPr>
        <w:t>под</w:t>
      </w:r>
      <w:r w:rsidR="00E4743C" w:rsidRPr="001149FF">
        <w:rPr>
          <w:sz w:val="26"/>
          <w:szCs w:val="26"/>
        </w:rPr>
        <w:t xml:space="preserve">программы осуществляется муниципальными образовательными учреждениями </w:t>
      </w:r>
      <w:r w:rsidR="00E4743C" w:rsidRPr="001149FF">
        <w:rPr>
          <w:spacing w:val="-6"/>
          <w:sz w:val="26"/>
          <w:szCs w:val="26"/>
        </w:rPr>
        <w:t>за счет субсид</w:t>
      </w:r>
      <w:r w:rsidR="006331AC" w:rsidRPr="001149FF">
        <w:rPr>
          <w:spacing w:val="-6"/>
          <w:sz w:val="26"/>
          <w:szCs w:val="26"/>
        </w:rPr>
        <w:t xml:space="preserve">ии на выполнение муниципальных </w:t>
      </w:r>
      <w:r w:rsidR="00E4743C" w:rsidRPr="001149FF">
        <w:rPr>
          <w:spacing w:val="-6"/>
          <w:sz w:val="26"/>
          <w:szCs w:val="26"/>
        </w:rPr>
        <w:t>заданий на оказание муниципальных услуг (выполнение работ), а также субсидии на иные цели, не связанные с финансовым обеспечением выполнения муниципального задания на оказание муниципальных услуг (выполнение работ).</w:t>
      </w:r>
    </w:p>
    <w:p w:rsidR="00E4743C" w:rsidRPr="001149FF" w:rsidRDefault="00E4743C" w:rsidP="00913055">
      <w:pPr>
        <w:ind w:firstLine="709"/>
        <w:jc w:val="both"/>
        <w:rPr>
          <w:sz w:val="26"/>
          <w:szCs w:val="26"/>
        </w:rPr>
      </w:pPr>
      <w:r w:rsidRPr="001149FF">
        <w:rPr>
          <w:sz w:val="26"/>
          <w:szCs w:val="26"/>
        </w:rPr>
        <w:t>Для реализации мероприятий подпрограммы № 2 привлекаются средства областного бюджета:</w:t>
      </w:r>
    </w:p>
    <w:p w:rsidR="00E4743C" w:rsidRPr="001149FF" w:rsidRDefault="00E4743C" w:rsidP="00913055">
      <w:pPr>
        <w:ind w:firstLine="709"/>
        <w:jc w:val="both"/>
        <w:rPr>
          <w:sz w:val="26"/>
          <w:szCs w:val="26"/>
        </w:rPr>
      </w:pPr>
      <w:r w:rsidRPr="001149FF">
        <w:rPr>
          <w:sz w:val="26"/>
          <w:szCs w:val="26"/>
        </w:rPr>
        <w:t>–</w:t>
      </w:r>
      <w:r w:rsidR="006331AC" w:rsidRPr="001149FF">
        <w:rPr>
          <w:sz w:val="26"/>
          <w:szCs w:val="26"/>
        </w:rPr>
        <w:t xml:space="preserve"> </w:t>
      </w:r>
      <w:r w:rsidRPr="001149FF">
        <w:rPr>
          <w:sz w:val="26"/>
          <w:szCs w:val="26"/>
        </w:rPr>
        <w:t xml:space="preserve">получение иных межбюджетных трансфертов на финансовое обеспечение мероприятий </w:t>
      </w:r>
      <w:r w:rsidR="00285081">
        <w:rPr>
          <w:sz w:val="26"/>
          <w:szCs w:val="26"/>
        </w:rPr>
        <w:t xml:space="preserve">Мезенского </w:t>
      </w:r>
      <w:r w:rsidRPr="001149FF">
        <w:rPr>
          <w:sz w:val="26"/>
          <w:szCs w:val="26"/>
        </w:rPr>
        <w:t xml:space="preserve"> муниципального района по проведению капитального ремонта, ремонта ограждений, замены оконных блоков, выполнению противопожарных мероприятий в муниципальных </w:t>
      </w:r>
      <w:r w:rsidR="00285081">
        <w:rPr>
          <w:sz w:val="26"/>
          <w:szCs w:val="26"/>
        </w:rPr>
        <w:t>общеобразовательных</w:t>
      </w:r>
      <w:r w:rsidRPr="001149FF">
        <w:rPr>
          <w:sz w:val="26"/>
          <w:szCs w:val="26"/>
        </w:rPr>
        <w:t xml:space="preserve"> образовательных организациях</w:t>
      </w:r>
      <w:r w:rsidR="007A110B" w:rsidRPr="001149FF">
        <w:rPr>
          <w:sz w:val="26"/>
          <w:szCs w:val="26"/>
        </w:rPr>
        <w:t xml:space="preserve"> в соответствии с Порядком предоставления и </w:t>
      </w:r>
      <w:r w:rsidR="007A110B" w:rsidRPr="001149FF">
        <w:rPr>
          <w:sz w:val="26"/>
          <w:szCs w:val="26"/>
        </w:rPr>
        <w:lastRenderedPageBreak/>
        <w:t>расходования иных межбюджетных трансфертов бюджетам муниципальных образований Архангельской области</w:t>
      </w:r>
      <w:r w:rsidRPr="001149FF">
        <w:rPr>
          <w:sz w:val="26"/>
          <w:szCs w:val="26"/>
        </w:rPr>
        <w:t xml:space="preserve">; </w:t>
      </w:r>
    </w:p>
    <w:p w:rsidR="00E4743C" w:rsidRPr="001149FF" w:rsidRDefault="006331AC" w:rsidP="006E401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149FF">
        <w:rPr>
          <w:sz w:val="26"/>
          <w:szCs w:val="26"/>
        </w:rPr>
        <w:t xml:space="preserve">– получение субвенции </w:t>
      </w:r>
      <w:r w:rsidR="00E4743C" w:rsidRPr="001149FF">
        <w:rPr>
          <w:sz w:val="26"/>
          <w:szCs w:val="26"/>
        </w:rPr>
        <w:t xml:space="preserve">на обеспечение государственных гарантий реализации прав граждан на получение общедоступного и бесплатного </w:t>
      </w:r>
      <w:r w:rsidR="007A14B4" w:rsidRPr="001149FF">
        <w:rPr>
          <w:sz w:val="26"/>
          <w:szCs w:val="26"/>
        </w:rPr>
        <w:t>начального общего, основного общего, среднего общего</w:t>
      </w:r>
      <w:r w:rsidR="00E4743C" w:rsidRPr="001149FF">
        <w:rPr>
          <w:sz w:val="26"/>
          <w:szCs w:val="26"/>
        </w:rPr>
        <w:t xml:space="preserve"> образования в муниципальных образовательных организациях, включая расходы на оплату труда, приобретение уче</w:t>
      </w:r>
      <w:r w:rsidR="005C221D" w:rsidRPr="001149FF">
        <w:rPr>
          <w:sz w:val="26"/>
          <w:szCs w:val="26"/>
        </w:rPr>
        <w:t xml:space="preserve">бных пособий, средств обучения </w:t>
      </w:r>
      <w:r w:rsidR="00E4743C" w:rsidRPr="001149FF">
        <w:rPr>
          <w:sz w:val="26"/>
          <w:szCs w:val="26"/>
        </w:rPr>
        <w:t xml:space="preserve">(за исключением расходов на содержание зданий и оплату коммунальных услуг), в соответствии с нормативами финансирования муниципальных </w:t>
      </w:r>
      <w:r w:rsidR="006E401F" w:rsidRPr="001149FF">
        <w:rPr>
          <w:sz w:val="26"/>
          <w:szCs w:val="26"/>
        </w:rPr>
        <w:t>образовательных</w:t>
      </w:r>
      <w:r w:rsidR="00E4743C" w:rsidRPr="001149FF">
        <w:rPr>
          <w:sz w:val="26"/>
          <w:szCs w:val="26"/>
        </w:rPr>
        <w:t xml:space="preserve"> организаций в </w:t>
      </w:r>
      <w:r w:rsidR="00B00B2A">
        <w:rPr>
          <w:sz w:val="26"/>
          <w:szCs w:val="26"/>
        </w:rPr>
        <w:t>Мезенском</w:t>
      </w:r>
      <w:r w:rsidR="00E4743C" w:rsidRPr="001149FF">
        <w:rPr>
          <w:sz w:val="26"/>
          <w:szCs w:val="26"/>
        </w:rPr>
        <w:t xml:space="preserve"> муниципальном районе на реализацию образовательных программ </w:t>
      </w:r>
      <w:r w:rsidR="007A14B4" w:rsidRPr="001149FF">
        <w:rPr>
          <w:sz w:val="26"/>
          <w:szCs w:val="26"/>
        </w:rPr>
        <w:t>на получение общедоступного и бесплатного начального общего, основного общего, среднего общего образования.</w:t>
      </w:r>
    </w:p>
    <w:p w:rsidR="00A1006C" w:rsidRPr="001149FF" w:rsidRDefault="00A1006C" w:rsidP="006E401F">
      <w:pPr>
        <w:pStyle w:val="a3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r w:rsidRPr="001149FF">
        <w:rPr>
          <w:rFonts w:ascii="Times New Roman" w:hAnsi="Times New Roman"/>
          <w:sz w:val="26"/>
          <w:szCs w:val="26"/>
        </w:rPr>
        <w:t xml:space="preserve">Исполнители отдельных видов работ (услуг) будут определяться в соответствии с Федеральным </w:t>
      </w:r>
      <w:r w:rsidR="006E401F" w:rsidRPr="001149FF">
        <w:rPr>
          <w:rFonts w:ascii="Times New Roman" w:hAnsi="Times New Roman"/>
          <w:sz w:val="26"/>
          <w:szCs w:val="26"/>
        </w:rPr>
        <w:t>з</w:t>
      </w:r>
      <w:r w:rsidRPr="001149FF">
        <w:rPr>
          <w:rFonts w:ascii="Times New Roman" w:hAnsi="Times New Roman"/>
          <w:sz w:val="26"/>
          <w:szCs w:val="26"/>
        </w:rPr>
        <w:t>аконом от 05.04.2013 №</w:t>
      </w:r>
      <w:r w:rsidR="006E401F" w:rsidRPr="001149FF">
        <w:rPr>
          <w:rFonts w:ascii="Times New Roman" w:hAnsi="Times New Roman"/>
          <w:sz w:val="26"/>
          <w:szCs w:val="26"/>
        </w:rPr>
        <w:t xml:space="preserve"> </w:t>
      </w:r>
      <w:r w:rsidRPr="001149FF">
        <w:rPr>
          <w:rFonts w:ascii="Times New Roman" w:hAnsi="Times New Roman"/>
          <w:sz w:val="26"/>
          <w:szCs w:val="26"/>
        </w:rPr>
        <w:t>44-ФЗ «О контрактной системе в сфере закупок, товаров, работ, услуг для обеспечения государственных и муниципальных нужд».</w:t>
      </w:r>
    </w:p>
    <w:p w:rsidR="009E3F07" w:rsidRPr="001149FF" w:rsidRDefault="009E3F07" w:rsidP="00A1006C">
      <w:pPr>
        <w:autoSpaceDE w:val="0"/>
        <w:autoSpaceDN w:val="0"/>
        <w:adjustRightInd w:val="0"/>
        <w:rPr>
          <w:b/>
          <w:bCs/>
          <w:sz w:val="26"/>
          <w:szCs w:val="26"/>
          <w:u w:color="2A6EC3"/>
        </w:rPr>
      </w:pPr>
    </w:p>
    <w:p w:rsidR="006E401F" w:rsidRPr="001149FF" w:rsidRDefault="006E401F" w:rsidP="006E401F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u w:color="2A6EC3"/>
        </w:rPr>
      </w:pPr>
      <w:r w:rsidRPr="001149FF">
        <w:rPr>
          <w:b/>
          <w:bCs/>
          <w:sz w:val="26"/>
          <w:szCs w:val="26"/>
          <w:u w:color="2A6EC3"/>
        </w:rPr>
        <w:t>Подпрограмма № 3</w:t>
      </w:r>
    </w:p>
    <w:p w:rsidR="00E4743C" w:rsidRPr="001149FF" w:rsidRDefault="00285081" w:rsidP="006E401F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  <w:u w:color="2A6EC3"/>
        </w:rPr>
        <w:t>Повышение доступности и качества дополнительного образования.</w:t>
      </w:r>
    </w:p>
    <w:p w:rsidR="006E401F" w:rsidRPr="001149FF" w:rsidRDefault="006E401F" w:rsidP="006E401F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6E401F" w:rsidRPr="001149FF" w:rsidRDefault="006E401F" w:rsidP="006E401F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1149FF">
        <w:rPr>
          <w:b/>
          <w:bCs/>
          <w:sz w:val="26"/>
          <w:szCs w:val="26"/>
        </w:rPr>
        <w:t>Паспорт подпрограммы</w:t>
      </w:r>
    </w:p>
    <w:p w:rsidR="00285081" w:rsidRPr="001149FF" w:rsidRDefault="00285081" w:rsidP="00285081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u w:color="2A6EC3"/>
        </w:rPr>
      </w:pPr>
      <w:r w:rsidRPr="001149FF">
        <w:rPr>
          <w:b/>
          <w:bCs/>
          <w:sz w:val="26"/>
          <w:szCs w:val="26"/>
          <w:u w:color="2A6EC3"/>
        </w:rPr>
        <w:t>муниципальной программы</w:t>
      </w:r>
    </w:p>
    <w:p w:rsidR="00285081" w:rsidRPr="007F0FE8" w:rsidRDefault="00285081" w:rsidP="00285081">
      <w:pPr>
        <w:jc w:val="center"/>
        <w:rPr>
          <w:b/>
          <w:sz w:val="26"/>
          <w:szCs w:val="26"/>
        </w:rPr>
      </w:pPr>
      <w:r w:rsidRPr="007F0FE8">
        <w:rPr>
          <w:b/>
          <w:sz w:val="26"/>
          <w:szCs w:val="26"/>
        </w:rPr>
        <w:t xml:space="preserve"> «Развитие общего образования, создание условий</w:t>
      </w:r>
    </w:p>
    <w:p w:rsidR="00285081" w:rsidRPr="007F0FE8" w:rsidRDefault="00285081" w:rsidP="00285081">
      <w:pPr>
        <w:jc w:val="center"/>
        <w:rPr>
          <w:b/>
          <w:sz w:val="26"/>
          <w:szCs w:val="26"/>
        </w:rPr>
      </w:pPr>
      <w:r w:rsidRPr="007F0FE8">
        <w:rPr>
          <w:b/>
          <w:sz w:val="26"/>
          <w:szCs w:val="26"/>
        </w:rPr>
        <w:t>для социализации детей в муниципальном образовании</w:t>
      </w:r>
    </w:p>
    <w:p w:rsidR="00285081" w:rsidRPr="007F0FE8" w:rsidRDefault="00285081" w:rsidP="00285081">
      <w:pPr>
        <w:jc w:val="center"/>
        <w:rPr>
          <w:b/>
          <w:sz w:val="26"/>
          <w:szCs w:val="26"/>
        </w:rPr>
      </w:pPr>
      <w:r w:rsidRPr="007F0FE8">
        <w:rPr>
          <w:b/>
          <w:sz w:val="26"/>
          <w:szCs w:val="26"/>
        </w:rPr>
        <w:t>«Мезенс</w:t>
      </w:r>
      <w:r>
        <w:rPr>
          <w:b/>
          <w:sz w:val="26"/>
          <w:szCs w:val="26"/>
        </w:rPr>
        <w:t>кий муниципальный район» на 2021-2023</w:t>
      </w:r>
      <w:r w:rsidRPr="007F0FE8">
        <w:rPr>
          <w:b/>
          <w:sz w:val="26"/>
          <w:szCs w:val="26"/>
        </w:rPr>
        <w:t xml:space="preserve"> годы»</w:t>
      </w:r>
    </w:p>
    <w:p w:rsidR="006E401F" w:rsidRPr="001149FF" w:rsidRDefault="006E401F" w:rsidP="006E401F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tbl>
      <w:tblPr>
        <w:tblW w:w="5051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85"/>
        <w:gridCol w:w="6912"/>
      </w:tblGrid>
      <w:tr w:rsidR="00E4743C" w:rsidRPr="001149FF" w:rsidTr="006E401F">
        <w:tc>
          <w:tcPr>
            <w:tcW w:w="1577" w:type="pct"/>
          </w:tcPr>
          <w:p w:rsidR="00E4743C" w:rsidRPr="001149FF" w:rsidRDefault="00E4743C" w:rsidP="006E401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1149FF">
              <w:t>Наименование подпрограммы</w:t>
            </w:r>
          </w:p>
        </w:tc>
        <w:tc>
          <w:tcPr>
            <w:tcW w:w="3423" w:type="pct"/>
          </w:tcPr>
          <w:p w:rsidR="00D452BB" w:rsidRPr="001149FF" w:rsidRDefault="00D452BB" w:rsidP="00D452BB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D452BB">
              <w:rPr>
                <w:bCs/>
                <w:u w:color="2A6EC3"/>
              </w:rPr>
              <w:t>Повышение доступности и качества дополнительного образования</w:t>
            </w:r>
            <w:r>
              <w:rPr>
                <w:b/>
                <w:bCs/>
                <w:sz w:val="26"/>
                <w:szCs w:val="26"/>
                <w:u w:color="2A6EC3"/>
              </w:rPr>
              <w:t>.</w:t>
            </w:r>
          </w:p>
          <w:p w:rsidR="00E4743C" w:rsidRPr="001149FF" w:rsidRDefault="00D452BB" w:rsidP="00D452B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</w:pPr>
            <w:r w:rsidRPr="001149FF">
              <w:t xml:space="preserve"> </w:t>
            </w:r>
            <w:r w:rsidR="00695196" w:rsidRPr="001149FF">
              <w:t>(далее – подпрограмма</w:t>
            </w:r>
            <w:r w:rsidR="00E4743C" w:rsidRPr="001149FF">
              <w:t>)</w:t>
            </w:r>
          </w:p>
        </w:tc>
      </w:tr>
      <w:tr w:rsidR="00E4743C" w:rsidRPr="001149FF" w:rsidTr="006E401F">
        <w:tc>
          <w:tcPr>
            <w:tcW w:w="1577" w:type="pct"/>
          </w:tcPr>
          <w:p w:rsidR="00E4743C" w:rsidRPr="001149FF" w:rsidRDefault="006E401F" w:rsidP="006E40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149F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  <w:r w:rsidR="00E4743C" w:rsidRPr="001149FF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 </w:t>
            </w:r>
          </w:p>
        </w:tc>
        <w:tc>
          <w:tcPr>
            <w:tcW w:w="3423" w:type="pct"/>
          </w:tcPr>
          <w:p w:rsidR="00E4743C" w:rsidRPr="001149FF" w:rsidRDefault="00D452BB" w:rsidP="00D452B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="00E4743C" w:rsidRPr="001149F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Администрации МО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Мезенский </w:t>
            </w:r>
            <w:r w:rsidR="00E4743C" w:rsidRPr="001149FF">
              <w:rPr>
                <w:rFonts w:ascii="Times New Roman" w:hAnsi="Times New Roman" w:cs="Times New Roman"/>
                <w:sz w:val="24"/>
                <w:szCs w:val="24"/>
              </w:rPr>
              <w:t>район»</w:t>
            </w:r>
          </w:p>
        </w:tc>
      </w:tr>
      <w:tr w:rsidR="00E4743C" w:rsidRPr="001149FF" w:rsidTr="006E401F">
        <w:tc>
          <w:tcPr>
            <w:tcW w:w="1577" w:type="pct"/>
          </w:tcPr>
          <w:p w:rsidR="00E4743C" w:rsidRPr="001149FF" w:rsidRDefault="00E4743C" w:rsidP="006E40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149FF">
              <w:rPr>
                <w:rFonts w:ascii="Times New Roman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3423" w:type="pct"/>
          </w:tcPr>
          <w:p w:rsidR="00D452BB" w:rsidRPr="001149FF" w:rsidRDefault="00D452BB" w:rsidP="00D452B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9FF">
              <w:rPr>
                <w:rFonts w:ascii="Times New Roman" w:hAnsi="Times New Roman" w:cs="Times New Roman"/>
                <w:sz w:val="24"/>
                <w:szCs w:val="24"/>
              </w:rPr>
              <w:t xml:space="preserve">-Муниципальные учреждения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дополнительного </w:t>
            </w:r>
            <w:r w:rsidRPr="001149F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Мезенского</w:t>
            </w:r>
            <w:r w:rsidRPr="001149FF">
              <w:rPr>
                <w:rFonts w:ascii="Times New Roman" w:hAnsi="Times New Roman" w:cs="Times New Roman"/>
                <w:sz w:val="24"/>
                <w:szCs w:val="24"/>
              </w:rPr>
              <w:t xml:space="preserve"> района;</w:t>
            </w:r>
          </w:p>
          <w:p w:rsidR="00D452BB" w:rsidRPr="001149FF" w:rsidRDefault="00D452BB" w:rsidP="00D452B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9FF">
              <w:rPr>
                <w:rFonts w:ascii="Times New Roman" w:hAnsi="Times New Roman" w:cs="Times New Roman"/>
                <w:sz w:val="24"/>
                <w:szCs w:val="24"/>
              </w:rPr>
              <w:t>-Администрация МО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Мезенский</w:t>
            </w:r>
            <w:r w:rsidRPr="001149FF">
              <w:rPr>
                <w:rFonts w:ascii="Times New Roman" w:hAnsi="Times New Roman" w:cs="Times New Roman"/>
                <w:sz w:val="24"/>
                <w:szCs w:val="24"/>
              </w:rPr>
              <w:t xml:space="preserve"> район»;</w:t>
            </w:r>
          </w:p>
          <w:p w:rsidR="00E4743C" w:rsidRPr="001149FF" w:rsidRDefault="00E4743C" w:rsidP="006E401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43C" w:rsidRPr="001149FF" w:rsidTr="006E401F">
        <w:tc>
          <w:tcPr>
            <w:tcW w:w="1577" w:type="pct"/>
          </w:tcPr>
          <w:p w:rsidR="00E4743C" w:rsidRPr="001149FF" w:rsidRDefault="00E4743C" w:rsidP="006E40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149FF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423" w:type="pct"/>
          </w:tcPr>
          <w:p w:rsidR="00E4743C" w:rsidRPr="001149FF" w:rsidRDefault="00D452BB" w:rsidP="006E401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9F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бюджетные образовательные учреждения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дополнительного образования </w:t>
            </w:r>
            <w:r w:rsidRPr="001149FF"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Мезенский </w:t>
            </w:r>
            <w:r w:rsidRPr="001149F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район»</w:t>
            </w:r>
          </w:p>
        </w:tc>
      </w:tr>
      <w:tr w:rsidR="00E4743C" w:rsidRPr="001149FF" w:rsidTr="006E401F">
        <w:tc>
          <w:tcPr>
            <w:tcW w:w="1577" w:type="pct"/>
          </w:tcPr>
          <w:p w:rsidR="00E4743C" w:rsidRPr="001149FF" w:rsidRDefault="00E4743C" w:rsidP="006E401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1149FF">
              <w:t>Цель подпрограммы</w:t>
            </w:r>
          </w:p>
        </w:tc>
        <w:tc>
          <w:tcPr>
            <w:tcW w:w="3423" w:type="pct"/>
          </w:tcPr>
          <w:p w:rsidR="00E4743C" w:rsidRPr="001149FF" w:rsidRDefault="002B047E" w:rsidP="002B047E">
            <w:pPr>
              <w:autoSpaceDE w:val="0"/>
              <w:autoSpaceDN w:val="0"/>
              <w:adjustRightInd w:val="0"/>
              <w:jc w:val="both"/>
            </w:pPr>
            <w:r w:rsidRPr="001149FF">
              <w:t>Обеспечение доступности и качества услуг дополнительного образования независимо от места жительства, социального и материального положения семей и состояния здоровья обучающихся в соответствии с потребностями граждан и требованиями законодательства</w:t>
            </w:r>
          </w:p>
        </w:tc>
      </w:tr>
      <w:tr w:rsidR="00E4743C" w:rsidRPr="001149FF" w:rsidTr="006E401F">
        <w:trPr>
          <w:trHeight w:val="1692"/>
        </w:trPr>
        <w:tc>
          <w:tcPr>
            <w:tcW w:w="1577" w:type="pct"/>
          </w:tcPr>
          <w:p w:rsidR="00E4743C" w:rsidRPr="001149FF" w:rsidRDefault="00E4743C" w:rsidP="006E401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1149FF">
              <w:t>Задачи подпрограммы</w:t>
            </w:r>
          </w:p>
        </w:tc>
        <w:tc>
          <w:tcPr>
            <w:tcW w:w="3423" w:type="pct"/>
          </w:tcPr>
          <w:p w:rsidR="002B047E" w:rsidRPr="001149FF" w:rsidRDefault="002B047E" w:rsidP="002B047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</w:pPr>
            <w:r>
              <w:t>1.</w:t>
            </w:r>
            <w:r w:rsidRPr="001149FF">
              <w:t xml:space="preserve"> Обеспечение реализации федеральных государственных образовательных стандартов </w:t>
            </w:r>
            <w:r>
              <w:t>дополнительного</w:t>
            </w:r>
            <w:r w:rsidRPr="001149FF">
              <w:t xml:space="preserve"> образования.</w:t>
            </w:r>
          </w:p>
          <w:p w:rsidR="002B047E" w:rsidRPr="001149FF" w:rsidRDefault="002B047E" w:rsidP="002B047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</w:pPr>
            <w:r w:rsidRPr="001149FF">
              <w:t>2. Создание механизмов, обеспечивающих равный доступ к качественному дополнительному образованию.</w:t>
            </w:r>
          </w:p>
          <w:p w:rsidR="002B047E" w:rsidRPr="001149FF" w:rsidRDefault="002B047E" w:rsidP="002B047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jc w:val="both"/>
            </w:pPr>
            <w:r w:rsidRPr="001149FF">
              <w:t>3.Обновление состава и компетенций педагогических кадров, создание механизмов мотивации педагогов к повышению качества работы и непрерывному профессиональному развитию.</w:t>
            </w:r>
          </w:p>
          <w:p w:rsidR="002B047E" w:rsidRPr="001149FF" w:rsidRDefault="002B047E" w:rsidP="002B047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jc w:val="both"/>
            </w:pPr>
            <w:r w:rsidRPr="001149FF">
              <w:t>4. Совершенствование системы выявления и развития талантов детей.</w:t>
            </w:r>
          </w:p>
          <w:p w:rsidR="00E4743C" w:rsidRPr="001149FF" w:rsidRDefault="002B047E" w:rsidP="002B047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</w:pPr>
            <w:r w:rsidRPr="001149FF">
              <w:lastRenderedPageBreak/>
              <w:t>6.Обеспечение функционирования системы персонифицированного финансирования, обеспечивающей свободу выбора образовательных программ, равенство доступа к дополнительному образованию за счет средств бюджетов бюджетной системы, легкость и оперативность смены осваиваемых образовательных программ.</w:t>
            </w:r>
          </w:p>
        </w:tc>
      </w:tr>
      <w:tr w:rsidR="00E4743C" w:rsidRPr="001149FF" w:rsidTr="006E401F">
        <w:tc>
          <w:tcPr>
            <w:tcW w:w="1577" w:type="pct"/>
          </w:tcPr>
          <w:p w:rsidR="00E4743C" w:rsidRPr="001149FF" w:rsidRDefault="00E4743C" w:rsidP="006E401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1149FF">
              <w:lastRenderedPageBreak/>
              <w:t>Сроки и этапы реализации подпрограммы</w:t>
            </w:r>
          </w:p>
        </w:tc>
        <w:tc>
          <w:tcPr>
            <w:tcW w:w="3423" w:type="pct"/>
          </w:tcPr>
          <w:p w:rsidR="00E4743C" w:rsidRPr="001149FF" w:rsidRDefault="00E4743C" w:rsidP="006E401F">
            <w:pPr>
              <w:jc w:val="both"/>
            </w:pPr>
            <w:r w:rsidRPr="001149FF">
              <w:t>Срок реализации 20</w:t>
            </w:r>
            <w:r w:rsidR="00392694" w:rsidRPr="001149FF">
              <w:t>21</w:t>
            </w:r>
            <w:r w:rsidRPr="001149FF">
              <w:t>-20</w:t>
            </w:r>
            <w:r w:rsidR="00392694" w:rsidRPr="001149FF">
              <w:t>25</w:t>
            </w:r>
            <w:r w:rsidRPr="001149FF">
              <w:t xml:space="preserve"> годы.</w:t>
            </w:r>
          </w:p>
          <w:p w:rsidR="00E4743C" w:rsidRPr="001149FF" w:rsidRDefault="00E4743C" w:rsidP="001149F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</w:pPr>
            <w:r w:rsidRPr="001149FF">
              <w:t>Этапы реализации подпрограммы не выделяются</w:t>
            </w:r>
          </w:p>
        </w:tc>
      </w:tr>
      <w:tr w:rsidR="00E4743C" w:rsidRPr="001149FF" w:rsidTr="006E401F">
        <w:tc>
          <w:tcPr>
            <w:tcW w:w="1577" w:type="pct"/>
          </w:tcPr>
          <w:p w:rsidR="00E4743C" w:rsidRPr="001149FF" w:rsidRDefault="006E401F" w:rsidP="006E40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149FF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</w:t>
            </w:r>
            <w:r w:rsidR="00695196" w:rsidRPr="001149FF">
              <w:rPr>
                <w:rFonts w:ascii="Times New Roman" w:hAnsi="Times New Roman" w:cs="Times New Roman"/>
                <w:sz w:val="24"/>
                <w:szCs w:val="24"/>
              </w:rPr>
              <w:t>подп</w:t>
            </w:r>
            <w:r w:rsidR="00E4743C" w:rsidRPr="001149FF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3423" w:type="pct"/>
          </w:tcPr>
          <w:p w:rsidR="00E4743C" w:rsidRPr="006D775A" w:rsidRDefault="00E4743C" w:rsidP="006E401F">
            <w:pPr>
              <w:shd w:val="clear" w:color="auto" w:fill="FFFFFF"/>
              <w:jc w:val="both"/>
            </w:pPr>
            <w:r w:rsidRPr="006D775A">
              <w:rPr>
                <w:bCs/>
              </w:rPr>
              <w:t>Общий объем финансовых средств составляет</w:t>
            </w:r>
            <w:r w:rsidRPr="006D775A">
              <w:t xml:space="preserve"> </w:t>
            </w:r>
            <w:r w:rsidR="009678F3" w:rsidRPr="006D775A">
              <w:rPr>
                <w:rFonts w:eastAsia="Times New Roman"/>
                <w:b/>
                <w:bCs/>
              </w:rPr>
              <w:t>54 154 487,00</w:t>
            </w:r>
            <w:r w:rsidR="00916576" w:rsidRPr="006D775A">
              <w:t>.</w:t>
            </w:r>
            <w:r w:rsidR="001149FF" w:rsidRPr="006D775A">
              <w:t xml:space="preserve"> </w:t>
            </w:r>
            <w:r w:rsidR="00916576" w:rsidRPr="006D775A">
              <w:t>рублей</w:t>
            </w:r>
            <w:r w:rsidRPr="006D775A">
              <w:t>, в том числе:</w:t>
            </w:r>
          </w:p>
          <w:p w:rsidR="00E4743C" w:rsidRPr="006D775A" w:rsidRDefault="00695196" w:rsidP="006E401F">
            <w:pPr>
              <w:shd w:val="clear" w:color="auto" w:fill="FFFFFF"/>
              <w:jc w:val="both"/>
            </w:pPr>
            <w:r w:rsidRPr="006D775A">
              <w:t xml:space="preserve">средства </w:t>
            </w:r>
            <w:r w:rsidR="00E4743C" w:rsidRPr="006D775A">
              <w:t>федеральн</w:t>
            </w:r>
            <w:r w:rsidRPr="006D775A">
              <w:t>ого</w:t>
            </w:r>
            <w:r w:rsidR="00E4743C" w:rsidRPr="006D775A">
              <w:t xml:space="preserve"> бюджет</w:t>
            </w:r>
            <w:r w:rsidRPr="006D775A">
              <w:t>а</w:t>
            </w:r>
            <w:r w:rsidR="001149FF" w:rsidRPr="006D775A">
              <w:t xml:space="preserve"> –</w:t>
            </w:r>
            <w:r w:rsidR="00916576" w:rsidRPr="006D775A">
              <w:t xml:space="preserve"> </w:t>
            </w:r>
            <w:r w:rsidRPr="006D775A">
              <w:t xml:space="preserve">0 </w:t>
            </w:r>
            <w:r w:rsidR="001149FF" w:rsidRPr="006D775A">
              <w:t>тыс. рублей;</w:t>
            </w:r>
          </w:p>
          <w:p w:rsidR="00916576" w:rsidRPr="006D775A" w:rsidRDefault="00695196" w:rsidP="006E401F">
            <w:pPr>
              <w:shd w:val="clear" w:color="auto" w:fill="FFFFFF"/>
              <w:jc w:val="both"/>
            </w:pPr>
            <w:r w:rsidRPr="006D775A">
              <w:t xml:space="preserve">средства </w:t>
            </w:r>
            <w:r w:rsidR="00E4743C" w:rsidRPr="006D775A">
              <w:t>областно</w:t>
            </w:r>
            <w:r w:rsidRPr="006D775A">
              <w:t>го</w:t>
            </w:r>
            <w:r w:rsidR="00E4743C" w:rsidRPr="006D775A">
              <w:t xml:space="preserve"> бюджет</w:t>
            </w:r>
            <w:r w:rsidRPr="006D775A">
              <w:t xml:space="preserve">а </w:t>
            </w:r>
            <w:r w:rsidR="009678F3" w:rsidRPr="006D775A">
              <w:t>21 407 700,00</w:t>
            </w:r>
            <w:r w:rsidR="001149FF" w:rsidRPr="006D775A">
              <w:t xml:space="preserve"> рублей;</w:t>
            </w:r>
          </w:p>
          <w:p w:rsidR="00916576" w:rsidRPr="006D775A" w:rsidRDefault="00695196" w:rsidP="006E401F">
            <w:pPr>
              <w:shd w:val="clear" w:color="auto" w:fill="FFFFFF"/>
              <w:jc w:val="both"/>
            </w:pPr>
            <w:r w:rsidRPr="006D775A">
              <w:t xml:space="preserve">средства </w:t>
            </w:r>
            <w:r w:rsidR="00E4743C" w:rsidRPr="006D775A">
              <w:t>бюджет</w:t>
            </w:r>
            <w:r w:rsidRPr="006D775A">
              <w:t>а</w:t>
            </w:r>
            <w:r w:rsidR="00E4743C" w:rsidRPr="006D775A">
              <w:t xml:space="preserve"> МО «</w:t>
            </w:r>
            <w:r w:rsidR="002B047E" w:rsidRPr="006D775A">
              <w:t>Мезенский</w:t>
            </w:r>
            <w:r w:rsidR="00875F3B" w:rsidRPr="006D775A">
              <w:t xml:space="preserve"> </w:t>
            </w:r>
            <w:r w:rsidR="00E4743C" w:rsidRPr="006D775A">
              <w:t>муниципальный район»</w:t>
            </w:r>
            <w:r w:rsidRPr="006D775A">
              <w:t xml:space="preserve"> </w:t>
            </w:r>
            <w:r w:rsidR="001149FF" w:rsidRPr="006D775A">
              <w:t>–</w:t>
            </w:r>
            <w:r w:rsidR="001149FF" w:rsidRPr="006D775A">
              <w:rPr>
                <w:rFonts w:eastAsia="Times New Roman"/>
                <w:bCs/>
              </w:rPr>
              <w:t xml:space="preserve"> </w:t>
            </w:r>
            <w:r w:rsidR="009678F3" w:rsidRPr="006D775A">
              <w:rPr>
                <w:rFonts w:eastAsia="Times New Roman"/>
                <w:b/>
                <w:bCs/>
              </w:rPr>
              <w:t>32 746 787,00</w:t>
            </w:r>
            <w:r w:rsidR="00916576" w:rsidRPr="006D775A">
              <w:t>.</w:t>
            </w:r>
            <w:r w:rsidR="001149FF" w:rsidRPr="006D775A">
              <w:t xml:space="preserve"> </w:t>
            </w:r>
            <w:r w:rsidR="00916576" w:rsidRPr="006D775A">
              <w:t>рублей</w:t>
            </w:r>
            <w:r w:rsidR="001149FF" w:rsidRPr="006D775A">
              <w:t>;</w:t>
            </w:r>
          </w:p>
          <w:p w:rsidR="00E4743C" w:rsidRPr="001149FF" w:rsidRDefault="001149FF" w:rsidP="006E401F">
            <w:pPr>
              <w:shd w:val="clear" w:color="auto" w:fill="FFFFFF"/>
              <w:jc w:val="both"/>
            </w:pPr>
            <w:r w:rsidRPr="006D775A">
              <w:t xml:space="preserve">внебюджетные средства </w:t>
            </w:r>
            <w:r w:rsidR="00E4743C" w:rsidRPr="006D775A">
              <w:t>–</w:t>
            </w:r>
            <w:r w:rsidRPr="006D775A">
              <w:t xml:space="preserve"> </w:t>
            </w:r>
            <w:r w:rsidR="000F6451" w:rsidRPr="006D775A">
              <w:t>0 тыс.</w:t>
            </w:r>
            <w:r w:rsidRPr="006D775A">
              <w:t xml:space="preserve"> </w:t>
            </w:r>
            <w:r w:rsidR="000F6451" w:rsidRPr="006D775A">
              <w:t>руб</w:t>
            </w:r>
            <w:r w:rsidRPr="006D775A">
              <w:t>лей.</w:t>
            </w:r>
          </w:p>
        </w:tc>
      </w:tr>
    </w:tbl>
    <w:p w:rsidR="00E4743C" w:rsidRPr="001149FF" w:rsidRDefault="00E4743C" w:rsidP="001149FF">
      <w:pPr>
        <w:jc w:val="center"/>
        <w:rPr>
          <w:b/>
          <w:bCs/>
          <w:sz w:val="26"/>
          <w:szCs w:val="26"/>
        </w:rPr>
      </w:pPr>
    </w:p>
    <w:p w:rsidR="002B047E" w:rsidRPr="001149FF" w:rsidRDefault="002B047E" w:rsidP="002B047E">
      <w:pPr>
        <w:jc w:val="center"/>
        <w:rPr>
          <w:b/>
          <w:bCs/>
          <w:sz w:val="26"/>
          <w:szCs w:val="26"/>
        </w:rPr>
      </w:pPr>
    </w:p>
    <w:p w:rsidR="002B047E" w:rsidRPr="001149FF" w:rsidRDefault="002B047E" w:rsidP="002B047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1149FF">
        <w:rPr>
          <w:b/>
          <w:bCs/>
          <w:sz w:val="26"/>
          <w:szCs w:val="26"/>
        </w:rPr>
        <w:t>Характеристика с</w:t>
      </w:r>
      <w:r>
        <w:rPr>
          <w:b/>
          <w:bCs/>
          <w:sz w:val="26"/>
          <w:szCs w:val="26"/>
        </w:rPr>
        <w:t>феры реализации подпрограммы № 3</w:t>
      </w:r>
      <w:r w:rsidRPr="001149FF">
        <w:rPr>
          <w:b/>
          <w:bCs/>
          <w:sz w:val="26"/>
          <w:szCs w:val="26"/>
        </w:rPr>
        <w:t>,</w:t>
      </w:r>
    </w:p>
    <w:p w:rsidR="002B047E" w:rsidRPr="001149FF" w:rsidRDefault="002B047E" w:rsidP="002B047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1149FF">
        <w:rPr>
          <w:b/>
          <w:bCs/>
          <w:sz w:val="26"/>
          <w:szCs w:val="26"/>
        </w:rPr>
        <w:t>описание основных проблем</w:t>
      </w:r>
    </w:p>
    <w:p w:rsidR="002B047E" w:rsidRPr="001149FF" w:rsidRDefault="002B047E" w:rsidP="002B047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2B047E" w:rsidRPr="001149FF" w:rsidRDefault="002B047E" w:rsidP="002B047E">
      <w:pPr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  <w:u w:color="2A6EC3"/>
        </w:rPr>
      </w:pPr>
      <w:r w:rsidRPr="001149FF">
        <w:rPr>
          <w:sz w:val="26"/>
          <w:szCs w:val="26"/>
        </w:rPr>
        <w:t xml:space="preserve">Программы </w:t>
      </w:r>
      <w:r>
        <w:rPr>
          <w:sz w:val="26"/>
          <w:szCs w:val="26"/>
        </w:rPr>
        <w:t>дополнительного</w:t>
      </w:r>
      <w:r w:rsidRPr="001149FF">
        <w:rPr>
          <w:sz w:val="26"/>
          <w:szCs w:val="26"/>
        </w:rPr>
        <w:t xml:space="preserve"> образования реализуют</w:t>
      </w:r>
      <w:r>
        <w:rPr>
          <w:sz w:val="26"/>
          <w:szCs w:val="26"/>
        </w:rPr>
        <w:t xml:space="preserve"> 2 учреждения дополнительного образования, </w:t>
      </w:r>
      <w:r w:rsidRPr="001149FF">
        <w:rPr>
          <w:sz w:val="26"/>
          <w:szCs w:val="26"/>
        </w:rPr>
        <w:t xml:space="preserve"> </w:t>
      </w:r>
      <w:r>
        <w:rPr>
          <w:sz w:val="26"/>
          <w:szCs w:val="26"/>
        </w:rPr>
        <w:t>5</w:t>
      </w:r>
      <w:r w:rsidRPr="001149FF">
        <w:rPr>
          <w:sz w:val="26"/>
          <w:szCs w:val="26"/>
        </w:rPr>
        <w:t xml:space="preserve"> школ (</w:t>
      </w:r>
      <w:r>
        <w:rPr>
          <w:sz w:val="26"/>
          <w:szCs w:val="26"/>
        </w:rPr>
        <w:t>5 филиалов).</w:t>
      </w:r>
      <w:r w:rsidRPr="001149FF">
        <w:rPr>
          <w:sz w:val="26"/>
          <w:szCs w:val="26"/>
        </w:rPr>
        <w:t xml:space="preserve"> Сложившаяся структура учреждений образования в полной мере удовлетворяет потребности граждан в получении </w:t>
      </w:r>
      <w:r>
        <w:rPr>
          <w:sz w:val="26"/>
          <w:szCs w:val="26"/>
        </w:rPr>
        <w:t>услуг дополнительного образования</w:t>
      </w:r>
      <w:r w:rsidRPr="001149FF">
        <w:rPr>
          <w:sz w:val="26"/>
          <w:szCs w:val="26"/>
        </w:rPr>
        <w:t>.</w:t>
      </w:r>
    </w:p>
    <w:p w:rsidR="002B047E" w:rsidRPr="001149FF" w:rsidRDefault="002B047E" w:rsidP="002B047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149FF">
        <w:rPr>
          <w:sz w:val="26"/>
          <w:szCs w:val="26"/>
        </w:rPr>
        <w:t>Дополнительное образование детей – это целенаправленный процесс воспитания и обучения посредством реализации дополнительных образованных программ, реализующих потребность детей и подростков в познании и творчестве.</w:t>
      </w:r>
    </w:p>
    <w:p w:rsidR="002B047E" w:rsidRPr="001149FF" w:rsidRDefault="002B047E" w:rsidP="002B047E">
      <w:pPr>
        <w:pStyle w:val="msonormalcxspmiddle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149FF">
        <w:rPr>
          <w:sz w:val="26"/>
          <w:szCs w:val="26"/>
        </w:rPr>
        <w:t>Воспитательная работа в образовательных организациях в соответствии с действующим законодательством осуществляется по следующим направлениям:</w:t>
      </w:r>
    </w:p>
    <w:p w:rsidR="002B047E" w:rsidRPr="001149FF" w:rsidRDefault="002B047E" w:rsidP="002B047E">
      <w:pPr>
        <w:pStyle w:val="msonormalcxspmiddle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149FF">
        <w:rPr>
          <w:sz w:val="26"/>
          <w:szCs w:val="26"/>
        </w:rPr>
        <w:t xml:space="preserve">- реализация дополнительных общеобразовательных программ (художественно-эстетической, физкультурно-спортивной, эколого-биологической, военно-патриотической, социально-педагогической, технической  направленности); </w:t>
      </w:r>
    </w:p>
    <w:p w:rsidR="002B047E" w:rsidRPr="001149FF" w:rsidRDefault="002B047E" w:rsidP="002B047E">
      <w:pPr>
        <w:pStyle w:val="msonormalcxspmiddle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149FF">
        <w:rPr>
          <w:sz w:val="26"/>
          <w:szCs w:val="26"/>
        </w:rPr>
        <w:t>- осуществление обучения и воспитания в интересах личности, общества, государства, обеспечение охраны здоровья и создание благоприятных условий для разностороннего развития личности, в том числе возможности удовлетворения потребности обучающегося самообразования в получении дополнительного образования;</w:t>
      </w:r>
    </w:p>
    <w:p w:rsidR="002B047E" w:rsidRPr="001149FF" w:rsidRDefault="002B047E" w:rsidP="002B047E">
      <w:pPr>
        <w:pStyle w:val="msonormalcxspmiddle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149FF">
        <w:rPr>
          <w:sz w:val="26"/>
          <w:szCs w:val="26"/>
        </w:rPr>
        <w:t>- организация работы по профилактике безнадзорности, наркомании, токсикомании, алкоголизма, суицидов, правонарушений и антиобщественных действий несовершеннолетних, защите их прав;</w:t>
      </w:r>
    </w:p>
    <w:p w:rsidR="002B047E" w:rsidRPr="001149FF" w:rsidRDefault="002B047E" w:rsidP="002B047E">
      <w:pPr>
        <w:pStyle w:val="msonormalcxspmiddle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149FF">
        <w:rPr>
          <w:sz w:val="26"/>
          <w:szCs w:val="26"/>
        </w:rPr>
        <w:t>- отдых и оздоровление детей и подростков, развитие личности ребенка, заполнение досугового пространства, активный творческий отдых в сочетании с трудовой и спортивной деятельностью.</w:t>
      </w:r>
    </w:p>
    <w:p w:rsidR="002B047E" w:rsidRPr="001149FF" w:rsidRDefault="002B047E" w:rsidP="002B047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149FF">
        <w:rPr>
          <w:sz w:val="26"/>
          <w:szCs w:val="26"/>
        </w:rPr>
        <w:t xml:space="preserve">В сфере дополнительного образования в настоящий момент можно выделить следующие проблемы, решение которых позволит удовлетворить потребности населения в качественном дополнительном образовании: недостаточная сеть организаций дополнительного образования и узкий спектр услуг, оказываемых ими, дефицит педагогических кадров в системе дополнительного образования, слабая материально-техническая база организаций дополнительного образования. </w:t>
      </w:r>
      <w:r w:rsidRPr="001149FF">
        <w:rPr>
          <w:iCs/>
          <w:sz w:val="26"/>
          <w:szCs w:val="26"/>
        </w:rPr>
        <w:t xml:space="preserve">В целях реализации мероприятий федерального проекта «Успех каждого ребенка» </w:t>
      </w:r>
      <w:r w:rsidRPr="001149FF">
        <w:rPr>
          <w:iCs/>
          <w:sz w:val="26"/>
          <w:szCs w:val="26"/>
        </w:rPr>
        <w:lastRenderedPageBreak/>
        <w:t>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г. № 10, в целях обеспечения равной доступности качественного дополнительного образования в МО «</w:t>
      </w:r>
      <w:r>
        <w:rPr>
          <w:iCs/>
          <w:sz w:val="26"/>
          <w:szCs w:val="26"/>
        </w:rPr>
        <w:t>Мезенский</w:t>
      </w:r>
      <w:r w:rsidRPr="001149FF">
        <w:rPr>
          <w:iCs/>
          <w:sz w:val="26"/>
          <w:szCs w:val="26"/>
        </w:rPr>
        <w:t xml:space="preserve"> район» </w:t>
      </w:r>
      <w:r>
        <w:rPr>
          <w:iCs/>
          <w:sz w:val="26"/>
          <w:szCs w:val="26"/>
        </w:rPr>
        <w:t xml:space="preserve">в 2021 г. будет </w:t>
      </w:r>
      <w:r w:rsidRPr="001149FF">
        <w:rPr>
          <w:sz w:val="26"/>
          <w:szCs w:val="26"/>
        </w:rPr>
        <w:t>р</w:t>
      </w:r>
      <w:r w:rsidRPr="001149FF">
        <w:rPr>
          <w:iCs/>
          <w:sz w:val="26"/>
          <w:szCs w:val="26"/>
        </w:rPr>
        <w:t>еализ</w:t>
      </w:r>
      <w:r>
        <w:rPr>
          <w:iCs/>
          <w:sz w:val="26"/>
          <w:szCs w:val="26"/>
        </w:rPr>
        <w:t>овываться</w:t>
      </w:r>
      <w:r w:rsidRPr="001149FF">
        <w:rPr>
          <w:iCs/>
          <w:sz w:val="26"/>
          <w:szCs w:val="26"/>
        </w:rPr>
        <w:t xml:space="preserve"> система персонифицированного финансирования дополнительного образования детей, подразумевающая предоставление детям сертификатов дополнительного образования. </w:t>
      </w:r>
    </w:p>
    <w:p w:rsidR="002B047E" w:rsidRPr="001149FF" w:rsidRDefault="002B047E" w:rsidP="002B047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149FF">
        <w:rPr>
          <w:sz w:val="26"/>
          <w:szCs w:val="26"/>
        </w:rPr>
        <w:t xml:space="preserve">Анализ текущего состояния системы образования в </w:t>
      </w:r>
      <w:r>
        <w:rPr>
          <w:sz w:val="26"/>
          <w:szCs w:val="26"/>
        </w:rPr>
        <w:t>Мезенском</w:t>
      </w:r>
      <w:r w:rsidRPr="001149FF">
        <w:rPr>
          <w:sz w:val="26"/>
          <w:szCs w:val="26"/>
        </w:rPr>
        <w:t xml:space="preserve"> муниципальном районе позволяет обозначить ряд перспективных направлений развития, реализация которых планируется в рамках выполнения мероприятий муниципальной программы.</w:t>
      </w:r>
    </w:p>
    <w:p w:rsidR="002B047E" w:rsidRPr="001149FF" w:rsidRDefault="002B047E" w:rsidP="002B047E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2B047E" w:rsidRPr="001149FF" w:rsidRDefault="002B047E" w:rsidP="002B047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1149FF">
        <w:rPr>
          <w:b/>
          <w:bCs/>
          <w:sz w:val="26"/>
          <w:szCs w:val="26"/>
        </w:rPr>
        <w:t xml:space="preserve">Механизм реализации мероприятий подпрограммы </w:t>
      </w:r>
      <w:r>
        <w:rPr>
          <w:b/>
          <w:bCs/>
          <w:sz w:val="26"/>
          <w:szCs w:val="26"/>
        </w:rPr>
        <w:t>№ 3.</w:t>
      </w:r>
    </w:p>
    <w:p w:rsidR="002B047E" w:rsidRPr="001149FF" w:rsidRDefault="002B047E" w:rsidP="002B047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2B047E" w:rsidRPr="001149FF" w:rsidRDefault="002B047E" w:rsidP="002B047E">
      <w:pPr>
        <w:ind w:firstLine="709"/>
        <w:jc w:val="both"/>
        <w:rPr>
          <w:sz w:val="26"/>
          <w:szCs w:val="26"/>
        </w:rPr>
      </w:pPr>
      <w:r w:rsidRPr="001149FF">
        <w:rPr>
          <w:sz w:val="26"/>
          <w:szCs w:val="26"/>
        </w:rPr>
        <w:t xml:space="preserve">Достижение цели и решение задач подпрограммы № </w:t>
      </w:r>
      <w:r>
        <w:rPr>
          <w:sz w:val="26"/>
          <w:szCs w:val="26"/>
        </w:rPr>
        <w:t>3</w:t>
      </w:r>
      <w:r w:rsidRPr="001149FF">
        <w:rPr>
          <w:sz w:val="26"/>
          <w:szCs w:val="26"/>
        </w:rPr>
        <w:t xml:space="preserve"> осуществляется путем скоординированного выполнения комплекса взаимоувязанных по срокам, ресурсам и исполнителям мероприятий, предусмотренных в подпрограмме № </w:t>
      </w:r>
      <w:r>
        <w:rPr>
          <w:sz w:val="26"/>
          <w:szCs w:val="26"/>
        </w:rPr>
        <w:t>3</w:t>
      </w:r>
      <w:r w:rsidRPr="001149FF">
        <w:rPr>
          <w:sz w:val="26"/>
          <w:szCs w:val="26"/>
        </w:rPr>
        <w:t>.</w:t>
      </w:r>
    </w:p>
    <w:p w:rsidR="002B047E" w:rsidRPr="001149FF" w:rsidRDefault="002B047E" w:rsidP="002B047E">
      <w:pPr>
        <w:ind w:firstLine="709"/>
        <w:jc w:val="both"/>
        <w:rPr>
          <w:spacing w:val="-6"/>
          <w:sz w:val="26"/>
          <w:szCs w:val="26"/>
        </w:rPr>
      </w:pPr>
      <w:r w:rsidRPr="001149FF">
        <w:rPr>
          <w:sz w:val="26"/>
          <w:szCs w:val="26"/>
        </w:rPr>
        <w:t xml:space="preserve">Реализация мероприятий подпрограммы осуществляется муниципальными образовательными учреждениями </w:t>
      </w:r>
      <w:r w:rsidRPr="001149FF">
        <w:rPr>
          <w:spacing w:val="-6"/>
          <w:sz w:val="26"/>
          <w:szCs w:val="26"/>
        </w:rPr>
        <w:t>за счет субсидии на выполнение муниципальных заданий на оказание муниципальных услуг (выполнение работ), а также субсидии на иные цели, не связанные с финансовым обеспечением выполнения муниципального задания на оказание муниципальных услуг (выполнение работ).</w:t>
      </w:r>
    </w:p>
    <w:p w:rsidR="002B047E" w:rsidRPr="001149FF" w:rsidRDefault="002B047E" w:rsidP="002B047E">
      <w:pPr>
        <w:ind w:firstLine="709"/>
        <w:jc w:val="both"/>
        <w:rPr>
          <w:sz w:val="26"/>
          <w:szCs w:val="26"/>
        </w:rPr>
      </w:pPr>
      <w:r w:rsidRPr="001149FF">
        <w:rPr>
          <w:sz w:val="26"/>
          <w:szCs w:val="26"/>
        </w:rPr>
        <w:t>Для реализации мероприятий подпрограммы № 2 привлекаются средства областного бюджета:</w:t>
      </w:r>
    </w:p>
    <w:p w:rsidR="002B047E" w:rsidRPr="001149FF" w:rsidRDefault="002B047E" w:rsidP="002B047E">
      <w:pPr>
        <w:ind w:firstLine="709"/>
        <w:jc w:val="both"/>
        <w:rPr>
          <w:sz w:val="26"/>
          <w:szCs w:val="26"/>
        </w:rPr>
      </w:pPr>
      <w:r w:rsidRPr="001149FF">
        <w:rPr>
          <w:sz w:val="26"/>
          <w:szCs w:val="26"/>
        </w:rPr>
        <w:t xml:space="preserve">– получение иных межбюджетных трансфертов на финансовое обеспечение мероприятий </w:t>
      </w:r>
      <w:r>
        <w:rPr>
          <w:sz w:val="26"/>
          <w:szCs w:val="26"/>
        </w:rPr>
        <w:t>Мезенского</w:t>
      </w:r>
      <w:r w:rsidRPr="001149FF">
        <w:rPr>
          <w:sz w:val="26"/>
          <w:szCs w:val="26"/>
        </w:rPr>
        <w:t xml:space="preserve"> муниципального района по проведению капитального ремонта, ремонта ограждений, замены оконных блоков, выполнению противопожарных мероприятий в муниципальных образовательных организациях</w:t>
      </w:r>
      <w:r>
        <w:rPr>
          <w:sz w:val="26"/>
          <w:szCs w:val="26"/>
        </w:rPr>
        <w:t xml:space="preserve"> дополнительного образования</w:t>
      </w:r>
      <w:r w:rsidRPr="001149FF">
        <w:rPr>
          <w:sz w:val="26"/>
          <w:szCs w:val="26"/>
        </w:rPr>
        <w:t xml:space="preserve"> в соответствии с Порядком предоставления и расходования иных межбюджетных трансфертов бюджетам муниципальных образований Архангельской области; </w:t>
      </w:r>
    </w:p>
    <w:p w:rsidR="002B047E" w:rsidRPr="001149FF" w:rsidRDefault="002B047E" w:rsidP="002B047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149FF">
        <w:rPr>
          <w:sz w:val="26"/>
          <w:szCs w:val="26"/>
        </w:rPr>
        <w:t xml:space="preserve">– получение субвенции на обеспечение государственных гарантий реализации прав граждан на получение общедоступного и бесплатного начального общего, основного общего, среднего общего образования в муниципальных образовательных организациях, включая расходы на оплату труда, приобретение учебных пособий, средств обучения (за исключением расходов на содержание зданий и оплату коммунальных услуг), в соответствии с нормативами финансирования муниципальных образовательных организаций в </w:t>
      </w:r>
      <w:r>
        <w:rPr>
          <w:sz w:val="26"/>
          <w:szCs w:val="26"/>
        </w:rPr>
        <w:t xml:space="preserve">Мезенском </w:t>
      </w:r>
      <w:r w:rsidRPr="001149FF">
        <w:rPr>
          <w:sz w:val="26"/>
          <w:szCs w:val="26"/>
        </w:rPr>
        <w:t xml:space="preserve">муниципальном районе на реализацию образовательных программ </w:t>
      </w:r>
      <w:r>
        <w:rPr>
          <w:sz w:val="26"/>
          <w:szCs w:val="26"/>
        </w:rPr>
        <w:t>дополнительного образования</w:t>
      </w:r>
      <w:r w:rsidRPr="001149FF">
        <w:rPr>
          <w:sz w:val="26"/>
          <w:szCs w:val="26"/>
        </w:rPr>
        <w:t>.</w:t>
      </w:r>
    </w:p>
    <w:p w:rsidR="002B047E" w:rsidRPr="001149FF" w:rsidRDefault="002B047E" w:rsidP="002B047E">
      <w:pPr>
        <w:pStyle w:val="a3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r w:rsidRPr="001149FF">
        <w:rPr>
          <w:rFonts w:ascii="Times New Roman" w:hAnsi="Times New Roman"/>
          <w:sz w:val="26"/>
          <w:szCs w:val="26"/>
        </w:rPr>
        <w:t>Исполнители отдельных видов работ (услуг) будут определяться в соответствии с Федеральным законом от 05.04.2013 № 44-ФЗ «О контрактной системе в сфере закупок, товаров, работ, услуг для обеспечения государственных и муниципальных нужд».</w:t>
      </w:r>
    </w:p>
    <w:p w:rsidR="004E549B" w:rsidRDefault="004E549B" w:rsidP="001149FF">
      <w:pPr>
        <w:jc w:val="center"/>
        <w:rPr>
          <w:b/>
          <w:bCs/>
          <w:sz w:val="26"/>
          <w:szCs w:val="26"/>
        </w:rPr>
      </w:pPr>
    </w:p>
    <w:p w:rsidR="0064226D" w:rsidRDefault="0064226D" w:rsidP="001149FF">
      <w:pPr>
        <w:jc w:val="center"/>
        <w:rPr>
          <w:b/>
          <w:bCs/>
          <w:sz w:val="26"/>
          <w:szCs w:val="26"/>
        </w:rPr>
      </w:pPr>
    </w:p>
    <w:p w:rsidR="00B00B2A" w:rsidRPr="001149FF" w:rsidRDefault="00B00B2A" w:rsidP="00B00B2A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u w:color="2A6EC3"/>
        </w:rPr>
      </w:pPr>
      <w:r w:rsidRPr="001149FF">
        <w:rPr>
          <w:b/>
          <w:bCs/>
          <w:sz w:val="26"/>
          <w:szCs w:val="26"/>
          <w:u w:color="2A6EC3"/>
        </w:rPr>
        <w:t>Подпрограмма №</w:t>
      </w:r>
      <w:r>
        <w:rPr>
          <w:b/>
          <w:bCs/>
          <w:sz w:val="26"/>
          <w:szCs w:val="26"/>
          <w:u w:color="2A6EC3"/>
        </w:rPr>
        <w:t>4</w:t>
      </w:r>
    </w:p>
    <w:p w:rsidR="00B00B2A" w:rsidRPr="001149FF" w:rsidRDefault="00B00B2A" w:rsidP="00B00B2A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Развитие системы выявления, поддержки и сопровождения одаренных и талантливых детей.</w:t>
      </w:r>
    </w:p>
    <w:p w:rsidR="00B00B2A" w:rsidRPr="001149FF" w:rsidRDefault="00B00B2A" w:rsidP="00B00B2A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B00B2A" w:rsidRPr="001149FF" w:rsidRDefault="00B00B2A" w:rsidP="00B00B2A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1149FF">
        <w:rPr>
          <w:b/>
          <w:bCs/>
          <w:sz w:val="26"/>
          <w:szCs w:val="26"/>
        </w:rPr>
        <w:t>Паспорт подпрограммы</w:t>
      </w:r>
    </w:p>
    <w:p w:rsidR="00B00B2A" w:rsidRPr="001149FF" w:rsidRDefault="00B00B2A" w:rsidP="00B00B2A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u w:color="2A6EC3"/>
        </w:rPr>
      </w:pPr>
      <w:r w:rsidRPr="001149FF">
        <w:rPr>
          <w:b/>
          <w:bCs/>
          <w:sz w:val="26"/>
          <w:szCs w:val="26"/>
          <w:u w:color="2A6EC3"/>
        </w:rPr>
        <w:lastRenderedPageBreak/>
        <w:t>муниципальной программы</w:t>
      </w:r>
    </w:p>
    <w:p w:rsidR="00B00B2A" w:rsidRPr="007F0FE8" w:rsidRDefault="00B00B2A" w:rsidP="00B00B2A">
      <w:pPr>
        <w:jc w:val="center"/>
        <w:rPr>
          <w:b/>
          <w:sz w:val="26"/>
          <w:szCs w:val="26"/>
        </w:rPr>
      </w:pPr>
      <w:r w:rsidRPr="007F0FE8">
        <w:rPr>
          <w:b/>
          <w:sz w:val="26"/>
          <w:szCs w:val="26"/>
        </w:rPr>
        <w:t xml:space="preserve"> «Развитие общего образования, создание условий</w:t>
      </w:r>
    </w:p>
    <w:p w:rsidR="00B00B2A" w:rsidRPr="007F0FE8" w:rsidRDefault="00B00B2A" w:rsidP="00B00B2A">
      <w:pPr>
        <w:jc w:val="center"/>
        <w:rPr>
          <w:b/>
          <w:sz w:val="26"/>
          <w:szCs w:val="26"/>
        </w:rPr>
      </w:pPr>
      <w:r w:rsidRPr="007F0FE8">
        <w:rPr>
          <w:b/>
          <w:sz w:val="26"/>
          <w:szCs w:val="26"/>
        </w:rPr>
        <w:t>для социализации детей в муниципальном образовании</w:t>
      </w:r>
    </w:p>
    <w:p w:rsidR="00B00B2A" w:rsidRPr="007F0FE8" w:rsidRDefault="00B00B2A" w:rsidP="00B00B2A">
      <w:pPr>
        <w:jc w:val="center"/>
        <w:rPr>
          <w:b/>
          <w:sz w:val="26"/>
          <w:szCs w:val="26"/>
        </w:rPr>
      </w:pPr>
      <w:r w:rsidRPr="007F0FE8">
        <w:rPr>
          <w:b/>
          <w:sz w:val="26"/>
          <w:szCs w:val="26"/>
        </w:rPr>
        <w:t>«Мезенс</w:t>
      </w:r>
      <w:r>
        <w:rPr>
          <w:b/>
          <w:sz w:val="26"/>
          <w:szCs w:val="26"/>
        </w:rPr>
        <w:t>кий муниципальный район» на 2021-2023</w:t>
      </w:r>
      <w:r w:rsidRPr="007F0FE8">
        <w:rPr>
          <w:b/>
          <w:sz w:val="26"/>
          <w:szCs w:val="26"/>
        </w:rPr>
        <w:t xml:space="preserve"> годы»</w:t>
      </w:r>
    </w:p>
    <w:p w:rsidR="00B00B2A" w:rsidRPr="001149FF" w:rsidRDefault="00B00B2A" w:rsidP="00B00B2A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tbl>
      <w:tblPr>
        <w:tblW w:w="5051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85"/>
        <w:gridCol w:w="6912"/>
      </w:tblGrid>
      <w:tr w:rsidR="00B00B2A" w:rsidRPr="001149FF" w:rsidTr="00D00FBF">
        <w:tc>
          <w:tcPr>
            <w:tcW w:w="1577" w:type="pct"/>
          </w:tcPr>
          <w:p w:rsidR="00B00B2A" w:rsidRPr="001149FF" w:rsidRDefault="00B00B2A" w:rsidP="00D00FB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1149FF">
              <w:t>Наименование подпрограммы</w:t>
            </w:r>
          </w:p>
        </w:tc>
        <w:tc>
          <w:tcPr>
            <w:tcW w:w="3423" w:type="pct"/>
          </w:tcPr>
          <w:p w:rsidR="00B00B2A" w:rsidRPr="00B00B2A" w:rsidRDefault="00B00B2A" w:rsidP="00B00B2A">
            <w:pPr>
              <w:autoSpaceDE w:val="0"/>
              <w:autoSpaceDN w:val="0"/>
              <w:adjustRightInd w:val="0"/>
              <w:rPr>
                <w:bCs/>
              </w:rPr>
            </w:pPr>
            <w:r w:rsidRPr="00B00B2A">
              <w:rPr>
                <w:bCs/>
              </w:rPr>
              <w:t>Развитие системы выявления, поддержки и сопровождения одаренных и талантливых детей.</w:t>
            </w:r>
          </w:p>
          <w:p w:rsidR="00B00B2A" w:rsidRPr="001149FF" w:rsidRDefault="00B00B2A" w:rsidP="00D00FB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</w:pPr>
            <w:r w:rsidRPr="001149FF">
              <w:t xml:space="preserve"> (далее – подпрограмма)</w:t>
            </w:r>
          </w:p>
        </w:tc>
      </w:tr>
      <w:tr w:rsidR="00B00B2A" w:rsidRPr="001149FF" w:rsidTr="00D00FBF">
        <w:tc>
          <w:tcPr>
            <w:tcW w:w="1577" w:type="pct"/>
          </w:tcPr>
          <w:p w:rsidR="00B00B2A" w:rsidRPr="001149FF" w:rsidRDefault="00B00B2A" w:rsidP="00D00F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149FF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подпрограммы </w:t>
            </w:r>
          </w:p>
        </w:tc>
        <w:tc>
          <w:tcPr>
            <w:tcW w:w="3423" w:type="pct"/>
          </w:tcPr>
          <w:p w:rsidR="00B00B2A" w:rsidRPr="001149FF" w:rsidRDefault="00B00B2A" w:rsidP="00D00FB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Pr="001149F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Администрации МО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Мезенский </w:t>
            </w:r>
            <w:r w:rsidRPr="001149FF">
              <w:rPr>
                <w:rFonts w:ascii="Times New Roman" w:hAnsi="Times New Roman" w:cs="Times New Roman"/>
                <w:sz w:val="24"/>
                <w:szCs w:val="24"/>
              </w:rPr>
              <w:t>район»</w:t>
            </w:r>
          </w:p>
        </w:tc>
      </w:tr>
      <w:tr w:rsidR="00B00B2A" w:rsidRPr="001149FF" w:rsidTr="00D00FBF">
        <w:tc>
          <w:tcPr>
            <w:tcW w:w="1577" w:type="pct"/>
          </w:tcPr>
          <w:p w:rsidR="00B00B2A" w:rsidRPr="001149FF" w:rsidRDefault="00B00B2A" w:rsidP="00D00F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149FF">
              <w:rPr>
                <w:rFonts w:ascii="Times New Roman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3423" w:type="pct"/>
          </w:tcPr>
          <w:p w:rsidR="00B00B2A" w:rsidRPr="001149FF" w:rsidRDefault="00B00B2A" w:rsidP="00D00FB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9FF">
              <w:rPr>
                <w:rFonts w:ascii="Times New Roman" w:hAnsi="Times New Roman" w:cs="Times New Roman"/>
                <w:sz w:val="24"/>
                <w:szCs w:val="24"/>
              </w:rPr>
              <w:t xml:space="preserve">-Муниципальные учреждения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Мезенского</w:t>
            </w:r>
            <w:r w:rsidRPr="001149FF">
              <w:rPr>
                <w:rFonts w:ascii="Times New Roman" w:hAnsi="Times New Roman" w:cs="Times New Roman"/>
                <w:sz w:val="24"/>
                <w:szCs w:val="24"/>
              </w:rPr>
              <w:t xml:space="preserve"> района;</w:t>
            </w:r>
          </w:p>
          <w:p w:rsidR="00B00B2A" w:rsidRPr="001149FF" w:rsidRDefault="00B00B2A" w:rsidP="00D00FB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9FF">
              <w:rPr>
                <w:rFonts w:ascii="Times New Roman" w:hAnsi="Times New Roman" w:cs="Times New Roman"/>
                <w:sz w:val="24"/>
                <w:szCs w:val="24"/>
              </w:rPr>
              <w:t>-Администрация МО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Мезенский</w:t>
            </w:r>
            <w:r w:rsidRPr="001149FF">
              <w:rPr>
                <w:rFonts w:ascii="Times New Roman" w:hAnsi="Times New Roman" w:cs="Times New Roman"/>
                <w:sz w:val="24"/>
                <w:szCs w:val="24"/>
              </w:rPr>
              <w:t xml:space="preserve"> район»;</w:t>
            </w:r>
          </w:p>
          <w:p w:rsidR="00B00B2A" w:rsidRPr="001149FF" w:rsidRDefault="00B00B2A" w:rsidP="00D00FB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B2A" w:rsidRPr="001149FF" w:rsidTr="00D00FBF">
        <w:tc>
          <w:tcPr>
            <w:tcW w:w="1577" w:type="pct"/>
          </w:tcPr>
          <w:p w:rsidR="00B00B2A" w:rsidRPr="001149FF" w:rsidRDefault="00B00B2A" w:rsidP="00D00F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149FF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423" w:type="pct"/>
          </w:tcPr>
          <w:p w:rsidR="00B00B2A" w:rsidRPr="001149FF" w:rsidRDefault="00B00B2A" w:rsidP="00B00B2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9F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бюджетные образовательные учреждения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  <w:r w:rsidRPr="001149FF"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Мезенский </w:t>
            </w:r>
            <w:r w:rsidRPr="001149F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район»</w:t>
            </w:r>
          </w:p>
        </w:tc>
      </w:tr>
      <w:tr w:rsidR="00B00B2A" w:rsidRPr="001149FF" w:rsidTr="00D00FBF">
        <w:tc>
          <w:tcPr>
            <w:tcW w:w="1577" w:type="pct"/>
          </w:tcPr>
          <w:p w:rsidR="00B00B2A" w:rsidRPr="001149FF" w:rsidRDefault="00B00B2A" w:rsidP="00D00FB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1149FF">
              <w:t>Цель подпрограммы</w:t>
            </w:r>
          </w:p>
        </w:tc>
        <w:tc>
          <w:tcPr>
            <w:tcW w:w="3423" w:type="pct"/>
          </w:tcPr>
          <w:p w:rsidR="003448F5" w:rsidRPr="00FB230E" w:rsidRDefault="003448F5" w:rsidP="003448F5">
            <w:pPr>
              <w:widowControl w:val="0"/>
              <w:jc w:val="both"/>
            </w:pPr>
            <w:r w:rsidRPr="00FB230E">
              <w:t>Развитие системы мероприятий, способствующих выявлению, поддержк</w:t>
            </w:r>
            <w:r>
              <w:t>е и становлению одаренных детей.</w:t>
            </w:r>
          </w:p>
          <w:p w:rsidR="00B00B2A" w:rsidRPr="001149FF" w:rsidRDefault="00B00B2A" w:rsidP="00D00FBF">
            <w:pPr>
              <w:autoSpaceDE w:val="0"/>
              <w:autoSpaceDN w:val="0"/>
              <w:adjustRightInd w:val="0"/>
              <w:jc w:val="both"/>
            </w:pPr>
          </w:p>
        </w:tc>
      </w:tr>
      <w:tr w:rsidR="00B00B2A" w:rsidRPr="001149FF" w:rsidTr="00D00FBF">
        <w:trPr>
          <w:trHeight w:val="1692"/>
        </w:trPr>
        <w:tc>
          <w:tcPr>
            <w:tcW w:w="1577" w:type="pct"/>
          </w:tcPr>
          <w:p w:rsidR="00B00B2A" w:rsidRPr="001149FF" w:rsidRDefault="00B00B2A" w:rsidP="00D00FB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1149FF">
              <w:t>Задачи подпрограммы</w:t>
            </w:r>
          </w:p>
        </w:tc>
        <w:tc>
          <w:tcPr>
            <w:tcW w:w="3423" w:type="pct"/>
          </w:tcPr>
          <w:p w:rsidR="009F0B68" w:rsidRPr="003A166E" w:rsidRDefault="009F0B68" w:rsidP="009F0B68">
            <w:r>
              <w:t>1.с</w:t>
            </w:r>
            <w:r w:rsidRPr="003A166E">
              <w:t>оздание условий для</w:t>
            </w:r>
            <w:r w:rsidRPr="003A166E">
              <w:rPr>
                <w:color w:val="FF6600"/>
              </w:rPr>
              <w:t xml:space="preserve"> </w:t>
            </w:r>
            <w:r w:rsidRPr="003A166E">
              <w:t xml:space="preserve">развития социальной активности детей и подростков, </w:t>
            </w:r>
            <w:r w:rsidRPr="003A166E">
              <w:rPr>
                <w:color w:val="0D0D0D"/>
              </w:rPr>
              <w:t>создание условий для выявления, поддержки и развития одаренных детей, сохранение и развитие интеллектуального и творческого потенциала района</w:t>
            </w:r>
            <w:r>
              <w:rPr>
                <w:color w:val="0D0D0D"/>
              </w:rPr>
              <w:t>;</w:t>
            </w:r>
          </w:p>
          <w:p w:rsidR="009F0B68" w:rsidRPr="003A166E" w:rsidRDefault="009F0B68" w:rsidP="009F0B68">
            <w:r>
              <w:rPr>
                <w:color w:val="0D0D0D"/>
              </w:rPr>
              <w:t>2.</w:t>
            </w:r>
            <w:r>
              <w:t>с</w:t>
            </w:r>
            <w:r w:rsidRPr="003A166E">
              <w:t xml:space="preserve">оздание условий для профессионального, творческого развития </w:t>
            </w:r>
            <w:r>
              <w:t xml:space="preserve">обучающихся </w:t>
            </w:r>
            <w:r w:rsidRPr="003A166E">
              <w:t>муниципал</w:t>
            </w:r>
            <w:r>
              <w:t>ьных образовательных учреждений;</w:t>
            </w:r>
          </w:p>
          <w:p w:rsidR="009F0B68" w:rsidRDefault="009F0B68" w:rsidP="009F0B68">
            <w:pPr>
              <w:tabs>
                <w:tab w:val="left" w:pos="285"/>
              </w:tabs>
            </w:pPr>
          </w:p>
          <w:p w:rsidR="00B00B2A" w:rsidRPr="001149FF" w:rsidRDefault="009F0B68" w:rsidP="009F0B6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</w:pPr>
            <w:r>
              <w:t>3.</w:t>
            </w:r>
            <w:r w:rsidRPr="006257E2">
              <w:t>повышение эффективности использования информационно-коммуникационных технологий в образовательном процессе;</w:t>
            </w:r>
          </w:p>
        </w:tc>
      </w:tr>
      <w:tr w:rsidR="00B00B2A" w:rsidRPr="001149FF" w:rsidTr="00D00FBF">
        <w:tc>
          <w:tcPr>
            <w:tcW w:w="1577" w:type="pct"/>
          </w:tcPr>
          <w:p w:rsidR="00B00B2A" w:rsidRPr="001149FF" w:rsidRDefault="00B00B2A" w:rsidP="00D00FB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1149FF">
              <w:t>Сроки и этапы реализации подпрограммы</w:t>
            </w:r>
          </w:p>
        </w:tc>
        <w:tc>
          <w:tcPr>
            <w:tcW w:w="3423" w:type="pct"/>
          </w:tcPr>
          <w:p w:rsidR="00B00B2A" w:rsidRPr="001149FF" w:rsidRDefault="00B00B2A" w:rsidP="00D00FBF">
            <w:pPr>
              <w:jc w:val="both"/>
            </w:pPr>
            <w:r w:rsidRPr="001149FF">
              <w:t>Срок реализации 2021-20</w:t>
            </w:r>
            <w:r w:rsidR="009F0B68">
              <w:t>23</w:t>
            </w:r>
            <w:r w:rsidRPr="001149FF">
              <w:t xml:space="preserve"> годы.</w:t>
            </w:r>
          </w:p>
          <w:p w:rsidR="00B00B2A" w:rsidRPr="001149FF" w:rsidRDefault="00B00B2A" w:rsidP="00D00FB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</w:pPr>
            <w:r w:rsidRPr="001149FF">
              <w:t>Этапы реализации подпрограммы не выделяются</w:t>
            </w:r>
          </w:p>
        </w:tc>
      </w:tr>
      <w:tr w:rsidR="00B00B2A" w:rsidRPr="001149FF" w:rsidTr="00D00FBF">
        <w:tc>
          <w:tcPr>
            <w:tcW w:w="1577" w:type="pct"/>
          </w:tcPr>
          <w:p w:rsidR="00B00B2A" w:rsidRPr="001149FF" w:rsidRDefault="00B00B2A" w:rsidP="00D00F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149FF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3423" w:type="pct"/>
          </w:tcPr>
          <w:p w:rsidR="00B00B2A" w:rsidRPr="006D775A" w:rsidRDefault="00B00B2A" w:rsidP="00D00FBF">
            <w:pPr>
              <w:shd w:val="clear" w:color="auto" w:fill="FFFFFF"/>
              <w:jc w:val="both"/>
            </w:pPr>
            <w:r w:rsidRPr="006D775A">
              <w:rPr>
                <w:bCs/>
              </w:rPr>
              <w:t>Общий объем финансовых средств составляет</w:t>
            </w:r>
            <w:r w:rsidRPr="006D775A">
              <w:t xml:space="preserve"> </w:t>
            </w:r>
            <w:r w:rsidR="009678F3" w:rsidRPr="006D775A">
              <w:rPr>
                <w:rFonts w:eastAsia="Times New Roman"/>
                <w:b/>
                <w:bCs/>
              </w:rPr>
              <w:t>3 150 000,00</w:t>
            </w:r>
            <w:r w:rsidRPr="006D775A">
              <w:t>. рублей, в том числе:</w:t>
            </w:r>
          </w:p>
          <w:p w:rsidR="00B00B2A" w:rsidRPr="006D775A" w:rsidRDefault="00B00B2A" w:rsidP="00D00FBF">
            <w:pPr>
              <w:shd w:val="clear" w:color="auto" w:fill="FFFFFF"/>
              <w:jc w:val="both"/>
            </w:pPr>
            <w:r w:rsidRPr="006D775A">
              <w:t>средства федерального бюджета – 0 тыс. рублей;</w:t>
            </w:r>
          </w:p>
          <w:p w:rsidR="00B00B2A" w:rsidRPr="006D775A" w:rsidRDefault="00B00B2A" w:rsidP="00D00FBF">
            <w:pPr>
              <w:shd w:val="clear" w:color="auto" w:fill="FFFFFF"/>
              <w:jc w:val="both"/>
            </w:pPr>
            <w:r w:rsidRPr="006D775A">
              <w:t>средства областного бюджета – 0 тыс. рублей;</w:t>
            </w:r>
          </w:p>
          <w:p w:rsidR="00B00B2A" w:rsidRPr="006D775A" w:rsidRDefault="00B00B2A" w:rsidP="00D00FBF">
            <w:pPr>
              <w:shd w:val="clear" w:color="auto" w:fill="FFFFFF"/>
              <w:jc w:val="both"/>
            </w:pPr>
            <w:r w:rsidRPr="006D775A">
              <w:t>средства бюджета МО «Мезенский</w:t>
            </w:r>
            <w:r w:rsidR="009F0B68" w:rsidRPr="006D775A">
              <w:t xml:space="preserve"> </w:t>
            </w:r>
            <w:r w:rsidRPr="006D775A">
              <w:t>муниципальный район» –</w:t>
            </w:r>
            <w:r w:rsidRPr="006D775A">
              <w:rPr>
                <w:rFonts w:eastAsia="Times New Roman"/>
                <w:bCs/>
              </w:rPr>
              <w:t xml:space="preserve"> </w:t>
            </w:r>
            <w:r w:rsidR="009678F3" w:rsidRPr="006D775A">
              <w:rPr>
                <w:rFonts w:eastAsia="Times New Roman"/>
                <w:b/>
                <w:bCs/>
              </w:rPr>
              <w:t>3 150 000,00</w:t>
            </w:r>
            <w:r w:rsidRPr="006D775A">
              <w:t>. рублей;</w:t>
            </w:r>
          </w:p>
          <w:p w:rsidR="00B00B2A" w:rsidRPr="001149FF" w:rsidRDefault="00B00B2A" w:rsidP="00D00FBF">
            <w:pPr>
              <w:shd w:val="clear" w:color="auto" w:fill="FFFFFF"/>
              <w:jc w:val="both"/>
            </w:pPr>
            <w:r w:rsidRPr="006D775A">
              <w:t>внебюджетные средства – 0 тыс. рублей.</w:t>
            </w:r>
          </w:p>
        </w:tc>
      </w:tr>
    </w:tbl>
    <w:p w:rsidR="00B00B2A" w:rsidRPr="001149FF" w:rsidRDefault="00B00B2A" w:rsidP="00B00B2A">
      <w:pPr>
        <w:jc w:val="center"/>
        <w:rPr>
          <w:b/>
          <w:bCs/>
          <w:sz w:val="26"/>
          <w:szCs w:val="26"/>
        </w:rPr>
      </w:pPr>
    </w:p>
    <w:p w:rsidR="00B00B2A" w:rsidRPr="001149FF" w:rsidRDefault="00B00B2A" w:rsidP="00B00B2A">
      <w:pPr>
        <w:jc w:val="center"/>
        <w:rPr>
          <w:b/>
          <w:bCs/>
          <w:sz w:val="26"/>
          <w:szCs w:val="26"/>
        </w:rPr>
      </w:pPr>
    </w:p>
    <w:p w:rsidR="00B00B2A" w:rsidRPr="001149FF" w:rsidRDefault="00B00B2A" w:rsidP="00B00B2A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1149FF">
        <w:rPr>
          <w:b/>
          <w:bCs/>
          <w:sz w:val="26"/>
          <w:szCs w:val="26"/>
        </w:rPr>
        <w:t>Характеристика с</w:t>
      </w:r>
      <w:r>
        <w:rPr>
          <w:b/>
          <w:bCs/>
          <w:sz w:val="26"/>
          <w:szCs w:val="26"/>
        </w:rPr>
        <w:t>феры реализации подпрограммы № 4</w:t>
      </w:r>
      <w:r w:rsidRPr="001149FF">
        <w:rPr>
          <w:b/>
          <w:bCs/>
          <w:sz w:val="26"/>
          <w:szCs w:val="26"/>
        </w:rPr>
        <w:t>,</w:t>
      </w:r>
    </w:p>
    <w:p w:rsidR="00B00B2A" w:rsidRPr="001149FF" w:rsidRDefault="00B00B2A" w:rsidP="00B00B2A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1149FF">
        <w:rPr>
          <w:b/>
          <w:bCs/>
          <w:sz w:val="26"/>
          <w:szCs w:val="26"/>
        </w:rPr>
        <w:t>описание основных проблем</w:t>
      </w:r>
    </w:p>
    <w:p w:rsidR="00B00B2A" w:rsidRPr="001149FF" w:rsidRDefault="00B00B2A" w:rsidP="00B00B2A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B00B2A" w:rsidRPr="001149FF" w:rsidRDefault="00B00B2A" w:rsidP="00B00B2A">
      <w:pPr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  <w:u w:color="2A6EC3"/>
        </w:rPr>
      </w:pPr>
      <w:r w:rsidRPr="001149FF">
        <w:rPr>
          <w:sz w:val="26"/>
          <w:szCs w:val="26"/>
        </w:rPr>
        <w:t xml:space="preserve">Программы </w:t>
      </w:r>
      <w:r>
        <w:rPr>
          <w:sz w:val="26"/>
          <w:szCs w:val="26"/>
        </w:rPr>
        <w:t>дополнительного</w:t>
      </w:r>
      <w:r w:rsidRPr="001149FF">
        <w:rPr>
          <w:sz w:val="26"/>
          <w:szCs w:val="26"/>
        </w:rPr>
        <w:t xml:space="preserve"> образования реализуют</w:t>
      </w:r>
      <w:r>
        <w:rPr>
          <w:sz w:val="26"/>
          <w:szCs w:val="26"/>
        </w:rPr>
        <w:t xml:space="preserve"> 2 учреждения дополнительного образования, </w:t>
      </w:r>
      <w:r w:rsidRPr="001149FF">
        <w:rPr>
          <w:sz w:val="26"/>
          <w:szCs w:val="26"/>
        </w:rPr>
        <w:t xml:space="preserve"> </w:t>
      </w:r>
      <w:r>
        <w:rPr>
          <w:sz w:val="26"/>
          <w:szCs w:val="26"/>
        </w:rPr>
        <w:t>5</w:t>
      </w:r>
      <w:r w:rsidRPr="001149FF">
        <w:rPr>
          <w:sz w:val="26"/>
          <w:szCs w:val="26"/>
        </w:rPr>
        <w:t xml:space="preserve"> школ (</w:t>
      </w:r>
      <w:r>
        <w:rPr>
          <w:sz w:val="26"/>
          <w:szCs w:val="26"/>
        </w:rPr>
        <w:t>5 филиалов).</w:t>
      </w:r>
      <w:r w:rsidRPr="001149FF">
        <w:rPr>
          <w:sz w:val="26"/>
          <w:szCs w:val="26"/>
        </w:rPr>
        <w:t xml:space="preserve"> Сложившаяся структура учреждений образования в полной мере удовлетворяет потребности граждан в получении </w:t>
      </w:r>
      <w:r>
        <w:rPr>
          <w:sz w:val="26"/>
          <w:szCs w:val="26"/>
        </w:rPr>
        <w:t>услуг дополнительного образования</w:t>
      </w:r>
      <w:r w:rsidRPr="001149FF">
        <w:rPr>
          <w:sz w:val="26"/>
          <w:szCs w:val="26"/>
        </w:rPr>
        <w:t>.</w:t>
      </w:r>
    </w:p>
    <w:p w:rsidR="00B00B2A" w:rsidRPr="001149FF" w:rsidRDefault="00B00B2A" w:rsidP="00B00B2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149FF">
        <w:rPr>
          <w:sz w:val="26"/>
          <w:szCs w:val="26"/>
        </w:rPr>
        <w:t>Дополнительное образование детей – это целенаправленный процесс воспитания и обучения посредством реализации дополнительных образованных программ, реализующих потребность детей и подростков в познании и творчестве.</w:t>
      </w:r>
    </w:p>
    <w:p w:rsidR="00B00B2A" w:rsidRPr="001149FF" w:rsidRDefault="00B00B2A" w:rsidP="00B00B2A">
      <w:pPr>
        <w:pStyle w:val="msonormalcxspmiddle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149FF">
        <w:rPr>
          <w:sz w:val="26"/>
          <w:szCs w:val="26"/>
        </w:rPr>
        <w:t>Воспитательная работа в образовательных организациях в соответствии с действующим законодательством осуществляется по следующим направлениям:</w:t>
      </w:r>
    </w:p>
    <w:p w:rsidR="00B00B2A" w:rsidRPr="001149FF" w:rsidRDefault="00B00B2A" w:rsidP="00B00B2A">
      <w:pPr>
        <w:pStyle w:val="msonormalcxspmiddle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149FF">
        <w:rPr>
          <w:sz w:val="26"/>
          <w:szCs w:val="26"/>
        </w:rPr>
        <w:lastRenderedPageBreak/>
        <w:t xml:space="preserve">- реализация дополнительных общеобразовательных программ (художественно-эстетической, физкультурно-спортивной, эколого-биологической, военно-патриотической, социально-педагогической, технической  направленности); </w:t>
      </w:r>
    </w:p>
    <w:p w:rsidR="00B00B2A" w:rsidRPr="001149FF" w:rsidRDefault="00B00B2A" w:rsidP="00B00B2A">
      <w:pPr>
        <w:pStyle w:val="msonormalcxspmiddle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149FF">
        <w:rPr>
          <w:sz w:val="26"/>
          <w:szCs w:val="26"/>
        </w:rPr>
        <w:t>- осуществление обучения и воспитания в интересах личности, общества, государства, обеспечение охраны здоровья и создание благоприятных условий для разностороннего развития личности, в том числе возможности удовлетворения потребности обучающегося самообразования в получении дополнительного образования;</w:t>
      </w:r>
    </w:p>
    <w:p w:rsidR="00B00B2A" w:rsidRPr="001149FF" w:rsidRDefault="00B00B2A" w:rsidP="00B00B2A">
      <w:pPr>
        <w:pStyle w:val="msonormalcxspmiddle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149FF">
        <w:rPr>
          <w:sz w:val="26"/>
          <w:szCs w:val="26"/>
        </w:rPr>
        <w:t>- организация работы по профилактике безнадзорности, наркомании, токсикомании, алкоголизма, суицидов, правонарушений и антиобщественных действий несовершеннолетних, защите их прав;</w:t>
      </w:r>
    </w:p>
    <w:p w:rsidR="00B00B2A" w:rsidRPr="001149FF" w:rsidRDefault="00B00B2A" w:rsidP="00B00B2A">
      <w:pPr>
        <w:pStyle w:val="msonormalcxspmiddle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149FF">
        <w:rPr>
          <w:sz w:val="26"/>
          <w:szCs w:val="26"/>
        </w:rPr>
        <w:t>- отдых и оздоровление детей и подростков, развитие личности ребенка, заполнение досугового пространства, активный творческий отдых в сочетании с трудовой и спортивной деятельностью.</w:t>
      </w:r>
    </w:p>
    <w:p w:rsidR="00B00B2A" w:rsidRPr="001149FF" w:rsidRDefault="00B00B2A" w:rsidP="00B00B2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149FF">
        <w:rPr>
          <w:sz w:val="26"/>
          <w:szCs w:val="26"/>
        </w:rPr>
        <w:t xml:space="preserve">В сфере дополнительного образования в настоящий момент можно выделить следующие проблемы, решение которых позволит удовлетворить потребности населения в качественном дополнительном образовании: недостаточная сеть организаций дополнительного образования и узкий спектр услуг, оказываемых ими, дефицит педагогических кадров в системе дополнительного образования, слабая материально-техническая база организаций дополнительного образования. </w:t>
      </w:r>
      <w:r w:rsidRPr="001149FF">
        <w:rPr>
          <w:iCs/>
          <w:sz w:val="26"/>
          <w:szCs w:val="26"/>
        </w:rPr>
        <w:t>В целях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г. № 10, в целях обеспечения равной доступности качественного дополнительного образования в МО «</w:t>
      </w:r>
      <w:r>
        <w:rPr>
          <w:iCs/>
          <w:sz w:val="26"/>
          <w:szCs w:val="26"/>
        </w:rPr>
        <w:t>Мезенский</w:t>
      </w:r>
      <w:r w:rsidRPr="001149FF">
        <w:rPr>
          <w:iCs/>
          <w:sz w:val="26"/>
          <w:szCs w:val="26"/>
        </w:rPr>
        <w:t xml:space="preserve"> район» </w:t>
      </w:r>
      <w:r>
        <w:rPr>
          <w:iCs/>
          <w:sz w:val="26"/>
          <w:szCs w:val="26"/>
        </w:rPr>
        <w:t xml:space="preserve">в 2021 г. будет </w:t>
      </w:r>
      <w:r w:rsidRPr="001149FF">
        <w:rPr>
          <w:sz w:val="26"/>
          <w:szCs w:val="26"/>
        </w:rPr>
        <w:t>р</w:t>
      </w:r>
      <w:r w:rsidRPr="001149FF">
        <w:rPr>
          <w:iCs/>
          <w:sz w:val="26"/>
          <w:szCs w:val="26"/>
        </w:rPr>
        <w:t>еализ</w:t>
      </w:r>
      <w:r>
        <w:rPr>
          <w:iCs/>
          <w:sz w:val="26"/>
          <w:szCs w:val="26"/>
        </w:rPr>
        <w:t>овываться</w:t>
      </w:r>
      <w:r w:rsidRPr="001149FF">
        <w:rPr>
          <w:iCs/>
          <w:sz w:val="26"/>
          <w:szCs w:val="26"/>
        </w:rPr>
        <w:t xml:space="preserve"> система персонифицированного финансирования дополнительного образования детей, подразумевающая предоставление детям сертификатов дополнительного образования. </w:t>
      </w:r>
    </w:p>
    <w:p w:rsidR="00B00B2A" w:rsidRPr="001149FF" w:rsidRDefault="00B00B2A" w:rsidP="00B00B2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149FF">
        <w:rPr>
          <w:sz w:val="26"/>
          <w:szCs w:val="26"/>
        </w:rPr>
        <w:t xml:space="preserve">Анализ текущего состояния системы образования в </w:t>
      </w:r>
      <w:r>
        <w:rPr>
          <w:sz w:val="26"/>
          <w:szCs w:val="26"/>
        </w:rPr>
        <w:t>Мезенском</w:t>
      </w:r>
      <w:r w:rsidRPr="001149FF">
        <w:rPr>
          <w:sz w:val="26"/>
          <w:szCs w:val="26"/>
        </w:rPr>
        <w:t xml:space="preserve"> муниципальном районе позволяет обозначить ряд перспективных направлений развития, реализация которых планируется в рамках выполнения мероприятий муниципальной программы.</w:t>
      </w:r>
    </w:p>
    <w:p w:rsidR="00B00B2A" w:rsidRPr="001149FF" w:rsidRDefault="00B00B2A" w:rsidP="00B00B2A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B00B2A" w:rsidRPr="001149FF" w:rsidRDefault="00B00B2A" w:rsidP="00B00B2A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1149FF">
        <w:rPr>
          <w:b/>
          <w:bCs/>
          <w:sz w:val="26"/>
          <w:szCs w:val="26"/>
        </w:rPr>
        <w:t xml:space="preserve">Механизм реализации мероприятий подпрограммы </w:t>
      </w:r>
      <w:r>
        <w:rPr>
          <w:b/>
          <w:bCs/>
          <w:sz w:val="26"/>
          <w:szCs w:val="26"/>
        </w:rPr>
        <w:t>№4.</w:t>
      </w:r>
    </w:p>
    <w:p w:rsidR="00B00B2A" w:rsidRPr="001149FF" w:rsidRDefault="00B00B2A" w:rsidP="00B00B2A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B00B2A" w:rsidRPr="001149FF" w:rsidRDefault="00B00B2A" w:rsidP="00B00B2A">
      <w:pPr>
        <w:ind w:firstLine="709"/>
        <w:jc w:val="both"/>
        <w:rPr>
          <w:sz w:val="26"/>
          <w:szCs w:val="26"/>
        </w:rPr>
      </w:pPr>
      <w:r w:rsidRPr="001149FF">
        <w:rPr>
          <w:sz w:val="26"/>
          <w:szCs w:val="26"/>
        </w:rPr>
        <w:t xml:space="preserve">Достижение цели и решение задач подпрограммы № </w:t>
      </w:r>
      <w:r w:rsidR="009F0B68">
        <w:rPr>
          <w:sz w:val="26"/>
          <w:szCs w:val="26"/>
        </w:rPr>
        <w:t>4</w:t>
      </w:r>
      <w:r w:rsidRPr="001149FF">
        <w:rPr>
          <w:sz w:val="26"/>
          <w:szCs w:val="26"/>
        </w:rPr>
        <w:t xml:space="preserve"> осуществляется путем скоординированного выполнения комплекса взаимоувязанных по срокам, ресурсам и исполнителям мероприятий, предусмотренных в подпрограмме № </w:t>
      </w:r>
      <w:r w:rsidR="00D00FBF">
        <w:rPr>
          <w:sz w:val="26"/>
          <w:szCs w:val="26"/>
        </w:rPr>
        <w:t>4</w:t>
      </w:r>
      <w:r w:rsidRPr="001149FF">
        <w:rPr>
          <w:sz w:val="26"/>
          <w:szCs w:val="26"/>
        </w:rPr>
        <w:t>.</w:t>
      </w:r>
    </w:p>
    <w:p w:rsidR="00B00B2A" w:rsidRPr="001149FF" w:rsidRDefault="00B00B2A" w:rsidP="00B00B2A">
      <w:pPr>
        <w:ind w:firstLine="709"/>
        <w:jc w:val="both"/>
        <w:rPr>
          <w:spacing w:val="-6"/>
          <w:sz w:val="26"/>
          <w:szCs w:val="26"/>
        </w:rPr>
      </w:pPr>
      <w:r w:rsidRPr="001149FF">
        <w:rPr>
          <w:sz w:val="26"/>
          <w:szCs w:val="26"/>
        </w:rPr>
        <w:t xml:space="preserve">Реализация мероприятий подпрограммы осуществляется муниципальными образовательными учреждениями </w:t>
      </w:r>
      <w:r w:rsidRPr="001149FF">
        <w:rPr>
          <w:spacing w:val="-6"/>
          <w:sz w:val="26"/>
          <w:szCs w:val="26"/>
        </w:rPr>
        <w:t>за счет субсидии на выполнение муниципальных заданий на оказание муниципальных услуг (выполнение работ), а также субсидии на иные цели, не связанные с финансовым обеспечением выполнения муниципального задания на оказание муниципальных услуг (выполнение работ).</w:t>
      </w:r>
    </w:p>
    <w:p w:rsidR="00B00B2A" w:rsidRPr="001149FF" w:rsidRDefault="00B00B2A" w:rsidP="00B00B2A">
      <w:pPr>
        <w:pStyle w:val="a3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r w:rsidRPr="001149FF">
        <w:rPr>
          <w:rFonts w:ascii="Times New Roman" w:hAnsi="Times New Roman"/>
          <w:sz w:val="26"/>
          <w:szCs w:val="26"/>
        </w:rPr>
        <w:t>Исполнители отдельных видов работ (услуг) будут определяться в соответствии с Федеральным законом от 05.04.2013 № 44-ФЗ «О контрактной системе в сфере закупок, товаров, работ, услуг для обеспечения государственных и муниципальных нужд».</w:t>
      </w:r>
    </w:p>
    <w:p w:rsidR="0064226D" w:rsidRDefault="0064226D" w:rsidP="001149FF">
      <w:pPr>
        <w:jc w:val="center"/>
        <w:rPr>
          <w:b/>
          <w:bCs/>
          <w:sz w:val="26"/>
          <w:szCs w:val="26"/>
        </w:rPr>
      </w:pPr>
    </w:p>
    <w:p w:rsidR="00B00B2A" w:rsidRDefault="00B00B2A" w:rsidP="001149FF">
      <w:pPr>
        <w:jc w:val="center"/>
        <w:rPr>
          <w:b/>
          <w:bCs/>
          <w:sz w:val="26"/>
          <w:szCs w:val="26"/>
        </w:rPr>
      </w:pPr>
    </w:p>
    <w:p w:rsidR="00B00B2A" w:rsidRDefault="00B00B2A" w:rsidP="001149FF">
      <w:pPr>
        <w:jc w:val="center"/>
        <w:rPr>
          <w:b/>
          <w:bCs/>
          <w:sz w:val="26"/>
          <w:szCs w:val="26"/>
        </w:rPr>
      </w:pPr>
    </w:p>
    <w:p w:rsidR="00B00B2A" w:rsidRDefault="00B00B2A" w:rsidP="001149FF">
      <w:pPr>
        <w:jc w:val="center"/>
        <w:rPr>
          <w:b/>
          <w:bCs/>
          <w:sz w:val="26"/>
          <w:szCs w:val="26"/>
        </w:rPr>
      </w:pPr>
    </w:p>
    <w:p w:rsidR="00B00B2A" w:rsidRPr="001149FF" w:rsidRDefault="00B00B2A" w:rsidP="00B00B2A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u w:color="2A6EC3"/>
        </w:rPr>
      </w:pPr>
      <w:r w:rsidRPr="001149FF">
        <w:rPr>
          <w:b/>
          <w:bCs/>
          <w:sz w:val="26"/>
          <w:szCs w:val="26"/>
          <w:u w:color="2A6EC3"/>
        </w:rPr>
        <w:t xml:space="preserve">Подпрограмма № </w:t>
      </w:r>
      <w:r>
        <w:rPr>
          <w:b/>
          <w:bCs/>
          <w:sz w:val="26"/>
          <w:szCs w:val="26"/>
          <w:u w:color="2A6EC3"/>
        </w:rPr>
        <w:t>5</w:t>
      </w:r>
    </w:p>
    <w:p w:rsidR="00D00FBF" w:rsidRPr="00D00FBF" w:rsidRDefault="00D00FBF" w:rsidP="00D00FBF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D00FBF">
        <w:rPr>
          <w:rFonts w:ascii="Times New Roman" w:hAnsi="Times New Roman"/>
          <w:b/>
          <w:sz w:val="26"/>
          <w:szCs w:val="26"/>
        </w:rPr>
        <w:t>Содействие повышению квалификации и переподготовки руко</w:t>
      </w:r>
      <w:r>
        <w:rPr>
          <w:rFonts w:ascii="Times New Roman" w:hAnsi="Times New Roman"/>
          <w:b/>
          <w:sz w:val="26"/>
          <w:szCs w:val="26"/>
        </w:rPr>
        <w:t>водящих и педагогических кадров</w:t>
      </w:r>
    </w:p>
    <w:p w:rsidR="00B00B2A" w:rsidRPr="001149FF" w:rsidRDefault="00B00B2A" w:rsidP="00B00B2A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B00B2A" w:rsidRPr="001149FF" w:rsidRDefault="00B00B2A" w:rsidP="00B00B2A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1149FF">
        <w:rPr>
          <w:b/>
          <w:bCs/>
          <w:sz w:val="26"/>
          <w:szCs w:val="26"/>
        </w:rPr>
        <w:t>Паспорт подпрограммы</w:t>
      </w:r>
    </w:p>
    <w:p w:rsidR="00B00B2A" w:rsidRPr="001149FF" w:rsidRDefault="00B00B2A" w:rsidP="00B00B2A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u w:color="2A6EC3"/>
        </w:rPr>
      </w:pPr>
      <w:r w:rsidRPr="001149FF">
        <w:rPr>
          <w:b/>
          <w:bCs/>
          <w:sz w:val="26"/>
          <w:szCs w:val="26"/>
          <w:u w:color="2A6EC3"/>
        </w:rPr>
        <w:t>муниципальной программы</w:t>
      </w:r>
    </w:p>
    <w:p w:rsidR="00B00B2A" w:rsidRPr="007F0FE8" w:rsidRDefault="00B00B2A" w:rsidP="00B00B2A">
      <w:pPr>
        <w:jc w:val="center"/>
        <w:rPr>
          <w:b/>
          <w:sz w:val="26"/>
          <w:szCs w:val="26"/>
        </w:rPr>
      </w:pPr>
      <w:r w:rsidRPr="007F0FE8">
        <w:rPr>
          <w:b/>
          <w:sz w:val="26"/>
          <w:szCs w:val="26"/>
        </w:rPr>
        <w:t xml:space="preserve"> «Развитие общего образования, создание условий</w:t>
      </w:r>
    </w:p>
    <w:p w:rsidR="00B00B2A" w:rsidRPr="007F0FE8" w:rsidRDefault="00B00B2A" w:rsidP="00B00B2A">
      <w:pPr>
        <w:jc w:val="center"/>
        <w:rPr>
          <w:b/>
          <w:sz w:val="26"/>
          <w:szCs w:val="26"/>
        </w:rPr>
      </w:pPr>
      <w:r w:rsidRPr="007F0FE8">
        <w:rPr>
          <w:b/>
          <w:sz w:val="26"/>
          <w:szCs w:val="26"/>
        </w:rPr>
        <w:t>для социализации детей в муниципальном образовании</w:t>
      </w:r>
    </w:p>
    <w:p w:rsidR="00B00B2A" w:rsidRPr="007F0FE8" w:rsidRDefault="00B00B2A" w:rsidP="00B00B2A">
      <w:pPr>
        <w:jc w:val="center"/>
        <w:rPr>
          <w:b/>
          <w:sz w:val="26"/>
          <w:szCs w:val="26"/>
        </w:rPr>
      </w:pPr>
      <w:r w:rsidRPr="007F0FE8">
        <w:rPr>
          <w:b/>
          <w:sz w:val="26"/>
          <w:szCs w:val="26"/>
        </w:rPr>
        <w:t>«Мезенс</w:t>
      </w:r>
      <w:r>
        <w:rPr>
          <w:b/>
          <w:sz w:val="26"/>
          <w:szCs w:val="26"/>
        </w:rPr>
        <w:t>кий муниципальный район» на 2021-2023</w:t>
      </w:r>
      <w:r w:rsidRPr="007F0FE8">
        <w:rPr>
          <w:b/>
          <w:sz w:val="26"/>
          <w:szCs w:val="26"/>
        </w:rPr>
        <w:t xml:space="preserve"> годы»</w:t>
      </w:r>
    </w:p>
    <w:p w:rsidR="00B00B2A" w:rsidRPr="001149FF" w:rsidRDefault="00B00B2A" w:rsidP="00B00B2A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tbl>
      <w:tblPr>
        <w:tblW w:w="5051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85"/>
        <w:gridCol w:w="6912"/>
      </w:tblGrid>
      <w:tr w:rsidR="00B00B2A" w:rsidRPr="001149FF" w:rsidTr="00D00FBF">
        <w:tc>
          <w:tcPr>
            <w:tcW w:w="1577" w:type="pct"/>
          </w:tcPr>
          <w:p w:rsidR="00B00B2A" w:rsidRPr="001149FF" w:rsidRDefault="00B00B2A" w:rsidP="00D00FB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1149FF">
              <w:t>Наименование подпрограммы</w:t>
            </w:r>
          </w:p>
        </w:tc>
        <w:tc>
          <w:tcPr>
            <w:tcW w:w="3423" w:type="pct"/>
          </w:tcPr>
          <w:p w:rsidR="00D00FBF" w:rsidRPr="00D00FBF" w:rsidRDefault="00D00FBF" w:rsidP="00D00F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00FBF">
              <w:rPr>
                <w:rFonts w:ascii="Times New Roman" w:hAnsi="Times New Roman"/>
                <w:sz w:val="24"/>
                <w:szCs w:val="24"/>
              </w:rPr>
              <w:t>Содействие повышению квалификации и переподготовки руко</w:t>
            </w:r>
            <w:r>
              <w:rPr>
                <w:rFonts w:ascii="Times New Roman" w:hAnsi="Times New Roman"/>
                <w:sz w:val="24"/>
                <w:szCs w:val="24"/>
              </w:rPr>
              <w:t>водящих и педагогических кадров</w:t>
            </w:r>
          </w:p>
          <w:p w:rsidR="00B00B2A" w:rsidRPr="001149FF" w:rsidRDefault="00B00B2A" w:rsidP="00D00FB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</w:pPr>
            <w:r w:rsidRPr="001149FF">
              <w:t xml:space="preserve"> (далее – подпрограмма)</w:t>
            </w:r>
          </w:p>
        </w:tc>
      </w:tr>
      <w:tr w:rsidR="00B00B2A" w:rsidRPr="001149FF" w:rsidTr="00D00FBF">
        <w:tc>
          <w:tcPr>
            <w:tcW w:w="1577" w:type="pct"/>
          </w:tcPr>
          <w:p w:rsidR="00B00B2A" w:rsidRPr="001149FF" w:rsidRDefault="00B00B2A" w:rsidP="00D00F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149FF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подпрограммы </w:t>
            </w:r>
          </w:p>
        </w:tc>
        <w:tc>
          <w:tcPr>
            <w:tcW w:w="3423" w:type="pct"/>
          </w:tcPr>
          <w:p w:rsidR="00B00B2A" w:rsidRPr="001149FF" w:rsidRDefault="00B00B2A" w:rsidP="00D00FB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Pr="001149F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Администрации МО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Мезенский </w:t>
            </w:r>
            <w:r w:rsidRPr="001149FF">
              <w:rPr>
                <w:rFonts w:ascii="Times New Roman" w:hAnsi="Times New Roman" w:cs="Times New Roman"/>
                <w:sz w:val="24"/>
                <w:szCs w:val="24"/>
              </w:rPr>
              <w:t>район»</w:t>
            </w:r>
          </w:p>
        </w:tc>
      </w:tr>
      <w:tr w:rsidR="00B00B2A" w:rsidRPr="001149FF" w:rsidTr="00D00FBF">
        <w:tc>
          <w:tcPr>
            <w:tcW w:w="1577" w:type="pct"/>
          </w:tcPr>
          <w:p w:rsidR="00B00B2A" w:rsidRPr="001149FF" w:rsidRDefault="00B00B2A" w:rsidP="00D00F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149FF">
              <w:rPr>
                <w:rFonts w:ascii="Times New Roman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3423" w:type="pct"/>
          </w:tcPr>
          <w:p w:rsidR="00B00B2A" w:rsidRPr="001149FF" w:rsidRDefault="00B00B2A" w:rsidP="00D00FB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9FF">
              <w:rPr>
                <w:rFonts w:ascii="Times New Roman" w:hAnsi="Times New Roman" w:cs="Times New Roman"/>
                <w:sz w:val="24"/>
                <w:szCs w:val="24"/>
              </w:rPr>
              <w:t xml:space="preserve">-Муниципальные учреждения </w:t>
            </w:r>
            <w:r w:rsidR="00D00F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9F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Мезенского</w:t>
            </w:r>
            <w:r w:rsidRPr="001149FF">
              <w:rPr>
                <w:rFonts w:ascii="Times New Roman" w:hAnsi="Times New Roman" w:cs="Times New Roman"/>
                <w:sz w:val="24"/>
                <w:szCs w:val="24"/>
              </w:rPr>
              <w:t xml:space="preserve"> района;</w:t>
            </w:r>
          </w:p>
          <w:p w:rsidR="00B00B2A" w:rsidRPr="001149FF" w:rsidRDefault="00B00B2A" w:rsidP="00D00FB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9FF">
              <w:rPr>
                <w:rFonts w:ascii="Times New Roman" w:hAnsi="Times New Roman" w:cs="Times New Roman"/>
                <w:sz w:val="24"/>
                <w:szCs w:val="24"/>
              </w:rPr>
              <w:t>-Администрация МО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Мезенский</w:t>
            </w:r>
            <w:r w:rsidRPr="001149FF">
              <w:rPr>
                <w:rFonts w:ascii="Times New Roman" w:hAnsi="Times New Roman" w:cs="Times New Roman"/>
                <w:sz w:val="24"/>
                <w:szCs w:val="24"/>
              </w:rPr>
              <w:t xml:space="preserve"> район»;</w:t>
            </w:r>
          </w:p>
          <w:p w:rsidR="00B00B2A" w:rsidRPr="001149FF" w:rsidRDefault="00B00B2A" w:rsidP="00D00FB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B2A" w:rsidRPr="001149FF" w:rsidTr="00D00FBF">
        <w:tc>
          <w:tcPr>
            <w:tcW w:w="1577" w:type="pct"/>
          </w:tcPr>
          <w:p w:rsidR="00B00B2A" w:rsidRPr="001149FF" w:rsidRDefault="00B00B2A" w:rsidP="00D00F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149FF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423" w:type="pct"/>
          </w:tcPr>
          <w:p w:rsidR="00B00B2A" w:rsidRPr="001149FF" w:rsidRDefault="00B00B2A" w:rsidP="00D00FB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9FF">
              <w:rPr>
                <w:rFonts w:ascii="Times New Roman" w:hAnsi="Times New Roman" w:cs="Times New Roman"/>
                <w:sz w:val="24"/>
                <w:szCs w:val="24"/>
              </w:rPr>
              <w:t>Муниципальные бюджетные образовательные учреждения МО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Мезенский </w:t>
            </w:r>
            <w:r w:rsidRPr="001149F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район»</w:t>
            </w:r>
          </w:p>
        </w:tc>
      </w:tr>
      <w:tr w:rsidR="00B00B2A" w:rsidRPr="001149FF" w:rsidTr="00D00FBF">
        <w:tc>
          <w:tcPr>
            <w:tcW w:w="1577" w:type="pct"/>
          </w:tcPr>
          <w:p w:rsidR="00B00B2A" w:rsidRPr="001149FF" w:rsidRDefault="00B00B2A" w:rsidP="00D00FB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1149FF">
              <w:t>Цель подпрограммы</w:t>
            </w:r>
          </w:p>
        </w:tc>
        <w:tc>
          <w:tcPr>
            <w:tcW w:w="3423" w:type="pct"/>
          </w:tcPr>
          <w:p w:rsidR="00D00FBF" w:rsidRPr="006257E2" w:rsidRDefault="00D00FBF" w:rsidP="00D00FBF">
            <w:r w:rsidRPr="006257E2">
              <w:t>создание условий для профессионального, творческого развития педагогов муниципал</w:t>
            </w:r>
            <w:r>
              <w:t>ьных образовательных учреждений.</w:t>
            </w:r>
          </w:p>
          <w:p w:rsidR="00B00B2A" w:rsidRPr="001149FF" w:rsidRDefault="00B00B2A" w:rsidP="00D00FBF">
            <w:pPr>
              <w:autoSpaceDE w:val="0"/>
              <w:autoSpaceDN w:val="0"/>
              <w:adjustRightInd w:val="0"/>
              <w:jc w:val="both"/>
            </w:pPr>
          </w:p>
        </w:tc>
      </w:tr>
      <w:tr w:rsidR="00B00B2A" w:rsidRPr="001149FF" w:rsidTr="00D00FBF">
        <w:trPr>
          <w:trHeight w:val="1692"/>
        </w:trPr>
        <w:tc>
          <w:tcPr>
            <w:tcW w:w="1577" w:type="pct"/>
          </w:tcPr>
          <w:p w:rsidR="00B00B2A" w:rsidRPr="001149FF" w:rsidRDefault="00B00B2A" w:rsidP="00D00FB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1149FF">
              <w:t>Задачи подпрограммы</w:t>
            </w:r>
          </w:p>
        </w:tc>
        <w:tc>
          <w:tcPr>
            <w:tcW w:w="3423" w:type="pct"/>
          </w:tcPr>
          <w:p w:rsidR="00D00FBF" w:rsidRPr="00FD63BE" w:rsidRDefault="00D00FBF" w:rsidP="00D00FBF">
            <w:pPr>
              <w:pStyle w:val="ac"/>
              <w:shd w:val="clear" w:color="auto" w:fill="FFFFFF"/>
              <w:spacing w:before="0" w:beforeAutospacing="0" w:after="150" w:afterAutospacing="0" w:line="300" w:lineRule="atLeast"/>
            </w:pPr>
            <w:r>
              <w:t>-</w:t>
            </w:r>
            <w:r w:rsidRPr="00FD63BE">
              <w:t>привлечение и закрепление молодых специалистов;</w:t>
            </w:r>
          </w:p>
          <w:p w:rsidR="00D00FBF" w:rsidRPr="00FD63BE" w:rsidRDefault="00D00FBF" w:rsidP="00D00FBF">
            <w:pPr>
              <w:pStyle w:val="ac"/>
              <w:shd w:val="clear" w:color="auto" w:fill="FFFFFF"/>
              <w:spacing w:before="0" w:beforeAutospacing="0" w:after="150" w:afterAutospacing="0" w:line="300" w:lineRule="atLeast"/>
            </w:pPr>
            <w:r>
              <w:t>-</w:t>
            </w:r>
            <w:r w:rsidRPr="00FD63BE">
              <w:t>сохранение различных механизмов трудоустройства молодых специалистов;</w:t>
            </w:r>
          </w:p>
          <w:p w:rsidR="00D00FBF" w:rsidRPr="00FD63BE" w:rsidRDefault="00D00FBF" w:rsidP="00D00FBF">
            <w:pPr>
              <w:pStyle w:val="ac"/>
              <w:shd w:val="clear" w:color="auto" w:fill="FFFFFF"/>
              <w:spacing w:before="0" w:beforeAutospacing="0" w:after="150" w:afterAutospacing="0" w:line="300" w:lineRule="atLeast"/>
            </w:pPr>
            <w:r>
              <w:t>-</w:t>
            </w:r>
            <w:r w:rsidRPr="00FD63BE">
              <w:t xml:space="preserve"> повышение качественного состава руководящих и педагогических кадров;</w:t>
            </w:r>
          </w:p>
          <w:p w:rsidR="00D00FBF" w:rsidRPr="00FD63BE" w:rsidRDefault="00D00FBF" w:rsidP="00D00FBF">
            <w:pPr>
              <w:pStyle w:val="ac"/>
              <w:shd w:val="clear" w:color="auto" w:fill="FFFFFF"/>
              <w:spacing w:before="0" w:beforeAutospacing="0" w:after="150" w:afterAutospacing="0" w:line="300" w:lineRule="atLeast"/>
            </w:pPr>
            <w:r>
              <w:t>-</w:t>
            </w:r>
            <w:r w:rsidRPr="00FD63BE">
              <w:t>проведение районных конкурсов педагогического мастерства;</w:t>
            </w:r>
          </w:p>
          <w:p w:rsidR="00D00FBF" w:rsidRPr="00FD63BE" w:rsidRDefault="00D00FBF" w:rsidP="00D00FBF">
            <w:pPr>
              <w:pStyle w:val="ac"/>
              <w:shd w:val="clear" w:color="auto" w:fill="FFFFFF"/>
              <w:spacing w:before="0" w:beforeAutospacing="0" w:after="150" w:afterAutospacing="0" w:line="300" w:lineRule="atLeast"/>
            </w:pPr>
            <w:r>
              <w:t>-</w:t>
            </w:r>
            <w:r w:rsidRPr="00FD63BE">
              <w:t>финансовое обеспечение мер социальной поддержки педагогических работников при выходе на пенсию и выпускников при поступлении на работу в образовательные организации;</w:t>
            </w:r>
          </w:p>
          <w:p w:rsidR="00D00FBF" w:rsidRPr="00FD63BE" w:rsidRDefault="00D00FBF" w:rsidP="00D00FBF">
            <w:pPr>
              <w:pStyle w:val="ac"/>
              <w:shd w:val="clear" w:color="auto" w:fill="FFFFFF"/>
              <w:spacing w:before="0" w:beforeAutospacing="0" w:after="150" w:afterAutospacing="0" w:line="300" w:lineRule="atLeast"/>
            </w:pPr>
            <w:r>
              <w:t>-</w:t>
            </w:r>
            <w:r w:rsidRPr="00FD63BE">
              <w:t xml:space="preserve"> организация повышения квалификации педагогических и руководящих кадров в соответствии с задачами образования в районе;</w:t>
            </w:r>
          </w:p>
          <w:p w:rsidR="00D00FBF" w:rsidRPr="00FD63BE" w:rsidRDefault="00D00FBF" w:rsidP="00D00FBF">
            <w:pPr>
              <w:pStyle w:val="ac"/>
              <w:shd w:val="clear" w:color="auto" w:fill="FFFFFF"/>
              <w:spacing w:before="0" w:beforeAutospacing="0" w:after="150" w:afterAutospacing="0" w:line="300" w:lineRule="atLeast"/>
            </w:pPr>
            <w:r>
              <w:t>-</w:t>
            </w:r>
            <w:r w:rsidRPr="00FD63BE">
              <w:t>обобщение и распространение передового педагогического опыта.</w:t>
            </w:r>
          </w:p>
          <w:p w:rsidR="00B00B2A" w:rsidRPr="001149FF" w:rsidRDefault="00B00B2A" w:rsidP="00D00FB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B00B2A" w:rsidRPr="001149FF" w:rsidTr="00D00FBF">
        <w:tc>
          <w:tcPr>
            <w:tcW w:w="1577" w:type="pct"/>
          </w:tcPr>
          <w:p w:rsidR="00B00B2A" w:rsidRPr="001149FF" w:rsidRDefault="00B00B2A" w:rsidP="00D00FB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1149FF">
              <w:t>Сроки и этапы реализации подпрограммы</w:t>
            </w:r>
          </w:p>
        </w:tc>
        <w:tc>
          <w:tcPr>
            <w:tcW w:w="3423" w:type="pct"/>
          </w:tcPr>
          <w:p w:rsidR="00B00B2A" w:rsidRPr="001149FF" w:rsidRDefault="00B00B2A" w:rsidP="00D00FBF">
            <w:pPr>
              <w:jc w:val="both"/>
            </w:pPr>
            <w:r w:rsidRPr="001149FF">
              <w:t>Срок реализации 2021-2025 годы.</w:t>
            </w:r>
          </w:p>
          <w:p w:rsidR="00B00B2A" w:rsidRPr="001149FF" w:rsidRDefault="00B00B2A" w:rsidP="00D00FB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</w:pPr>
            <w:r w:rsidRPr="001149FF">
              <w:t>Этапы реализации подпрограммы не выделяются</w:t>
            </w:r>
          </w:p>
        </w:tc>
      </w:tr>
      <w:tr w:rsidR="00B00B2A" w:rsidRPr="001149FF" w:rsidTr="00D00FBF">
        <w:tc>
          <w:tcPr>
            <w:tcW w:w="1577" w:type="pct"/>
          </w:tcPr>
          <w:p w:rsidR="00B00B2A" w:rsidRPr="001149FF" w:rsidRDefault="00B00B2A" w:rsidP="00D00F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149FF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3423" w:type="pct"/>
          </w:tcPr>
          <w:p w:rsidR="00B00B2A" w:rsidRPr="006D775A" w:rsidRDefault="00B00B2A" w:rsidP="00D00FBF">
            <w:pPr>
              <w:shd w:val="clear" w:color="auto" w:fill="FFFFFF"/>
              <w:jc w:val="both"/>
            </w:pPr>
            <w:r w:rsidRPr="006D775A">
              <w:rPr>
                <w:bCs/>
              </w:rPr>
              <w:t>Общий объем финансовых средств составляет</w:t>
            </w:r>
            <w:r w:rsidRPr="006D775A">
              <w:t xml:space="preserve"> </w:t>
            </w:r>
            <w:r w:rsidR="009678F3" w:rsidRPr="006D775A">
              <w:rPr>
                <w:rFonts w:eastAsia="Times New Roman"/>
                <w:b/>
                <w:bCs/>
              </w:rPr>
              <w:t>680 000,00</w:t>
            </w:r>
            <w:r w:rsidRPr="006D775A">
              <w:t>. рублей, в том числе:</w:t>
            </w:r>
          </w:p>
          <w:p w:rsidR="00B00B2A" w:rsidRPr="006D775A" w:rsidRDefault="00B00B2A" w:rsidP="00D00FBF">
            <w:pPr>
              <w:shd w:val="clear" w:color="auto" w:fill="FFFFFF"/>
              <w:jc w:val="both"/>
            </w:pPr>
            <w:r w:rsidRPr="006D775A">
              <w:t>средства федерального бюджета – 0 тыс. рублей;</w:t>
            </w:r>
          </w:p>
          <w:p w:rsidR="00B00B2A" w:rsidRPr="006D775A" w:rsidRDefault="00B00B2A" w:rsidP="00D00FBF">
            <w:pPr>
              <w:shd w:val="clear" w:color="auto" w:fill="FFFFFF"/>
              <w:jc w:val="both"/>
            </w:pPr>
            <w:r w:rsidRPr="006D775A">
              <w:t>средства областного бюджета – 0 тыс. рублей;</w:t>
            </w:r>
          </w:p>
          <w:p w:rsidR="00B00B2A" w:rsidRPr="006D775A" w:rsidRDefault="00B00B2A" w:rsidP="00D00FBF">
            <w:pPr>
              <w:shd w:val="clear" w:color="auto" w:fill="FFFFFF"/>
              <w:jc w:val="both"/>
            </w:pPr>
            <w:r w:rsidRPr="006D775A">
              <w:t>средства бюджета МО «Мезенский</w:t>
            </w:r>
            <w:r w:rsidR="00D00FBF" w:rsidRPr="006D775A">
              <w:t xml:space="preserve"> </w:t>
            </w:r>
            <w:r w:rsidRPr="006D775A">
              <w:t>муниципальный район» –</w:t>
            </w:r>
            <w:r w:rsidRPr="006D775A">
              <w:rPr>
                <w:rFonts w:eastAsia="Times New Roman"/>
                <w:bCs/>
              </w:rPr>
              <w:t xml:space="preserve"> </w:t>
            </w:r>
            <w:r w:rsidR="009678F3" w:rsidRPr="006D775A">
              <w:rPr>
                <w:rFonts w:eastAsia="Times New Roman"/>
                <w:b/>
                <w:bCs/>
              </w:rPr>
              <w:lastRenderedPageBreak/>
              <w:t>680 000,00</w:t>
            </w:r>
            <w:r w:rsidRPr="006D775A">
              <w:t xml:space="preserve"> рублей;</w:t>
            </w:r>
          </w:p>
          <w:p w:rsidR="00B00B2A" w:rsidRPr="001149FF" w:rsidRDefault="00B00B2A" w:rsidP="00D00FBF">
            <w:pPr>
              <w:shd w:val="clear" w:color="auto" w:fill="FFFFFF"/>
              <w:jc w:val="both"/>
            </w:pPr>
            <w:r w:rsidRPr="006D775A">
              <w:t>внебюджетные средства – 0 тыс. рублей.</w:t>
            </w:r>
          </w:p>
        </w:tc>
      </w:tr>
    </w:tbl>
    <w:p w:rsidR="00B00B2A" w:rsidRPr="001149FF" w:rsidRDefault="00B00B2A" w:rsidP="00B00B2A">
      <w:pPr>
        <w:jc w:val="center"/>
        <w:rPr>
          <w:b/>
          <w:bCs/>
          <w:sz w:val="26"/>
          <w:szCs w:val="26"/>
        </w:rPr>
      </w:pPr>
    </w:p>
    <w:p w:rsidR="00B00B2A" w:rsidRPr="001149FF" w:rsidRDefault="00B00B2A" w:rsidP="00B00B2A">
      <w:pPr>
        <w:jc w:val="center"/>
        <w:rPr>
          <w:b/>
          <w:bCs/>
          <w:sz w:val="26"/>
          <w:szCs w:val="26"/>
        </w:rPr>
      </w:pPr>
    </w:p>
    <w:p w:rsidR="00B00B2A" w:rsidRPr="001149FF" w:rsidRDefault="00B00B2A" w:rsidP="00B00B2A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1149FF">
        <w:rPr>
          <w:b/>
          <w:bCs/>
          <w:sz w:val="26"/>
          <w:szCs w:val="26"/>
        </w:rPr>
        <w:t>Характеристика с</w:t>
      </w:r>
      <w:r>
        <w:rPr>
          <w:b/>
          <w:bCs/>
          <w:sz w:val="26"/>
          <w:szCs w:val="26"/>
        </w:rPr>
        <w:t>феры реализации подпрограммы №5</w:t>
      </w:r>
      <w:r w:rsidRPr="001149FF">
        <w:rPr>
          <w:b/>
          <w:bCs/>
          <w:sz w:val="26"/>
          <w:szCs w:val="26"/>
        </w:rPr>
        <w:t>,</w:t>
      </w:r>
    </w:p>
    <w:p w:rsidR="00B00B2A" w:rsidRPr="001149FF" w:rsidRDefault="00B00B2A" w:rsidP="00B00B2A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1149FF">
        <w:rPr>
          <w:b/>
          <w:bCs/>
          <w:sz w:val="26"/>
          <w:szCs w:val="26"/>
        </w:rPr>
        <w:t>описание основных проблем</w:t>
      </w:r>
    </w:p>
    <w:p w:rsidR="00B00B2A" w:rsidRPr="001149FF" w:rsidRDefault="00B00B2A" w:rsidP="00B00B2A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D00FBF" w:rsidRDefault="00D00FBF" w:rsidP="00D00FBF">
      <w:pPr>
        <w:ind w:firstLine="720"/>
      </w:pPr>
    </w:p>
    <w:p w:rsidR="00D00FBF" w:rsidRPr="001149FF" w:rsidRDefault="00D00FBF" w:rsidP="00D00FBF">
      <w:pPr>
        <w:pStyle w:val="11"/>
        <w:ind w:firstLine="709"/>
        <w:jc w:val="both"/>
        <w:rPr>
          <w:sz w:val="26"/>
          <w:szCs w:val="26"/>
        </w:rPr>
      </w:pPr>
      <w:r w:rsidRPr="001149FF">
        <w:rPr>
          <w:sz w:val="26"/>
          <w:szCs w:val="26"/>
        </w:rPr>
        <w:t>Важнейшим ресурсом повышения качества образования является кадровый ресурс. Один из механизмов повышения заинтересованности учителя в результатах своего труда, мотивация к профессиональному росту, собственной работоспособности. Учебно-воспитательный процесс осуществляют 339 педагогических работников, из них 218 учителей. Учителя района совершенствуют свое педагогическое мастерство. В текущем году 80,7 % педагогических работников школ и дошкольных учреждений прошли курсовую переподготовку.</w:t>
      </w:r>
    </w:p>
    <w:p w:rsidR="00D00FBF" w:rsidRDefault="00D00FBF" w:rsidP="00D00FBF">
      <w:pPr>
        <w:ind w:firstLine="720"/>
      </w:pPr>
    </w:p>
    <w:p w:rsidR="00D00FBF" w:rsidRPr="00C93AF0" w:rsidRDefault="00D00FBF" w:rsidP="00D00FBF">
      <w:pPr>
        <w:ind w:firstLine="720"/>
      </w:pPr>
      <w:r w:rsidRPr="00C93AF0">
        <w:t>Укомплектованность образовательных организаций педагогическими кадрами составляет 98%, руководящими кадрами – 100%.</w:t>
      </w:r>
    </w:p>
    <w:p w:rsidR="00D00FBF" w:rsidRPr="00C93AF0" w:rsidRDefault="00D00FBF" w:rsidP="00D00FBF">
      <w:pPr>
        <w:jc w:val="both"/>
      </w:pPr>
    </w:p>
    <w:p w:rsidR="00D00FBF" w:rsidRPr="00C93AF0" w:rsidRDefault="00D00FBF" w:rsidP="00D00FBF">
      <w:pPr>
        <w:jc w:val="both"/>
      </w:pPr>
      <w:r w:rsidRPr="00C93AF0">
        <w:t xml:space="preserve"> В образовательных организациях Мезенского района имеются 3 вакантных должности (учитель английского языка, учитель начальных классов, учитель химии и биологии).</w:t>
      </w:r>
    </w:p>
    <w:p w:rsidR="00D00FBF" w:rsidRDefault="00D00FBF" w:rsidP="00D00FBF">
      <w:pPr>
        <w:jc w:val="both"/>
      </w:pPr>
      <w:r w:rsidRPr="00C93AF0">
        <w:t xml:space="preserve"> В 2019 году в район прибыло 3 молодых специалиста</w:t>
      </w:r>
      <w:r>
        <w:t>.</w:t>
      </w:r>
    </w:p>
    <w:p w:rsidR="00D00FBF" w:rsidRDefault="00D00FBF" w:rsidP="00D00FBF">
      <w:pPr>
        <w:jc w:val="both"/>
      </w:pPr>
    </w:p>
    <w:p w:rsidR="00D00FBF" w:rsidRPr="00C93AF0" w:rsidRDefault="00D00FBF" w:rsidP="00D00FBF">
      <w:pPr>
        <w:jc w:val="both"/>
      </w:pPr>
    </w:p>
    <w:p w:rsidR="00B00B2A" w:rsidRPr="001149FF" w:rsidRDefault="00B00B2A" w:rsidP="00B00B2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149FF">
        <w:rPr>
          <w:sz w:val="26"/>
          <w:szCs w:val="26"/>
        </w:rPr>
        <w:t xml:space="preserve">Анализ текущего состояния системы образования в </w:t>
      </w:r>
      <w:r>
        <w:rPr>
          <w:sz w:val="26"/>
          <w:szCs w:val="26"/>
        </w:rPr>
        <w:t>Мезенском</w:t>
      </w:r>
      <w:r w:rsidRPr="001149FF">
        <w:rPr>
          <w:sz w:val="26"/>
          <w:szCs w:val="26"/>
        </w:rPr>
        <w:t xml:space="preserve"> муниципальном районе позволяет обозначить ряд перспективных направлений развития, реализация которых планируется в рамках выполнения мероприятий муниципальной программы.</w:t>
      </w:r>
    </w:p>
    <w:p w:rsidR="00B00B2A" w:rsidRPr="001149FF" w:rsidRDefault="00B00B2A" w:rsidP="00B00B2A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B00B2A" w:rsidRPr="001149FF" w:rsidRDefault="00B00B2A" w:rsidP="00B00B2A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1149FF">
        <w:rPr>
          <w:b/>
          <w:bCs/>
          <w:sz w:val="26"/>
          <w:szCs w:val="26"/>
        </w:rPr>
        <w:t xml:space="preserve">Механизм реализации мероприятий подпрограммы </w:t>
      </w:r>
      <w:r>
        <w:rPr>
          <w:b/>
          <w:bCs/>
          <w:sz w:val="26"/>
          <w:szCs w:val="26"/>
        </w:rPr>
        <w:t>№ 5.</w:t>
      </w:r>
    </w:p>
    <w:p w:rsidR="00B00B2A" w:rsidRPr="001149FF" w:rsidRDefault="00B00B2A" w:rsidP="00B00B2A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B00B2A" w:rsidRPr="001149FF" w:rsidRDefault="00B00B2A" w:rsidP="00B00B2A">
      <w:pPr>
        <w:ind w:firstLine="709"/>
        <w:jc w:val="both"/>
        <w:rPr>
          <w:sz w:val="26"/>
          <w:szCs w:val="26"/>
        </w:rPr>
      </w:pPr>
      <w:r w:rsidRPr="001149FF">
        <w:rPr>
          <w:sz w:val="26"/>
          <w:szCs w:val="26"/>
        </w:rPr>
        <w:t xml:space="preserve">Достижение цели и решение задач подпрограммы № </w:t>
      </w:r>
      <w:r w:rsidR="00C119A2">
        <w:rPr>
          <w:sz w:val="26"/>
          <w:szCs w:val="26"/>
        </w:rPr>
        <w:t>5</w:t>
      </w:r>
      <w:r w:rsidRPr="001149FF">
        <w:rPr>
          <w:sz w:val="26"/>
          <w:szCs w:val="26"/>
        </w:rPr>
        <w:t xml:space="preserve"> осуществляется путем скоординированного выполнения комплекса взаимоувязанных по срокам, ресурсам и исполнителям мероприятий, предусмотренных в подпрограмме № </w:t>
      </w:r>
      <w:r w:rsidR="00C119A2">
        <w:rPr>
          <w:sz w:val="26"/>
          <w:szCs w:val="26"/>
        </w:rPr>
        <w:t>5</w:t>
      </w:r>
      <w:r w:rsidRPr="001149FF">
        <w:rPr>
          <w:sz w:val="26"/>
          <w:szCs w:val="26"/>
        </w:rPr>
        <w:t>.</w:t>
      </w:r>
    </w:p>
    <w:p w:rsidR="00B00B2A" w:rsidRPr="001149FF" w:rsidRDefault="00B00B2A" w:rsidP="00B00B2A">
      <w:pPr>
        <w:ind w:firstLine="709"/>
        <w:jc w:val="both"/>
        <w:rPr>
          <w:spacing w:val="-6"/>
          <w:sz w:val="26"/>
          <w:szCs w:val="26"/>
        </w:rPr>
      </w:pPr>
      <w:r w:rsidRPr="001149FF">
        <w:rPr>
          <w:sz w:val="26"/>
          <w:szCs w:val="26"/>
        </w:rPr>
        <w:t xml:space="preserve">Реализация мероприятий подпрограммы осуществляется муниципальными образовательными учреждениями </w:t>
      </w:r>
      <w:r w:rsidRPr="001149FF">
        <w:rPr>
          <w:spacing w:val="-6"/>
          <w:sz w:val="26"/>
          <w:szCs w:val="26"/>
        </w:rPr>
        <w:t>за счет субсидии на выполнение муниципальных заданий на оказание муниципальных услуг (выполнение работ), а также субсидии на иные цели, не связанные с финансовым обеспечением выполнения муниципального задания на оказание муниципальных услуг (выполнение работ).</w:t>
      </w:r>
    </w:p>
    <w:p w:rsidR="00B00B2A" w:rsidRDefault="00B00B2A" w:rsidP="001149FF">
      <w:pPr>
        <w:jc w:val="center"/>
        <w:rPr>
          <w:b/>
          <w:bCs/>
          <w:sz w:val="26"/>
          <w:szCs w:val="26"/>
        </w:rPr>
      </w:pPr>
    </w:p>
    <w:p w:rsidR="00B00B2A" w:rsidRDefault="00B00B2A" w:rsidP="001149FF">
      <w:pPr>
        <w:jc w:val="center"/>
        <w:rPr>
          <w:b/>
          <w:bCs/>
          <w:sz w:val="26"/>
          <w:szCs w:val="26"/>
        </w:rPr>
      </w:pPr>
    </w:p>
    <w:p w:rsidR="00B00B2A" w:rsidRDefault="00B00B2A" w:rsidP="001149FF">
      <w:pPr>
        <w:jc w:val="center"/>
        <w:rPr>
          <w:b/>
          <w:bCs/>
          <w:sz w:val="26"/>
          <w:szCs w:val="26"/>
        </w:rPr>
      </w:pPr>
    </w:p>
    <w:p w:rsidR="00B00B2A" w:rsidRPr="001149FF" w:rsidRDefault="00B00B2A" w:rsidP="00B00B2A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u w:color="2A6EC3"/>
        </w:rPr>
      </w:pPr>
      <w:r w:rsidRPr="001149FF">
        <w:rPr>
          <w:b/>
          <w:bCs/>
          <w:sz w:val="26"/>
          <w:szCs w:val="26"/>
          <w:u w:color="2A6EC3"/>
        </w:rPr>
        <w:t xml:space="preserve">Подпрограмма № </w:t>
      </w:r>
      <w:r>
        <w:rPr>
          <w:b/>
          <w:bCs/>
          <w:sz w:val="26"/>
          <w:szCs w:val="26"/>
          <w:u w:color="2A6EC3"/>
        </w:rPr>
        <w:t>6</w:t>
      </w:r>
    </w:p>
    <w:p w:rsidR="00C119A2" w:rsidRPr="006B7EE3" w:rsidRDefault="00C119A2" w:rsidP="00C119A2">
      <w:pPr>
        <w:jc w:val="center"/>
        <w:rPr>
          <w:b/>
          <w:sz w:val="26"/>
          <w:szCs w:val="26"/>
        </w:rPr>
      </w:pPr>
      <w:r w:rsidRPr="006B7EE3">
        <w:rPr>
          <w:b/>
          <w:sz w:val="26"/>
          <w:szCs w:val="26"/>
        </w:rPr>
        <w:t>Создание условий для сохранения и укрепления здоровья детей.</w:t>
      </w:r>
    </w:p>
    <w:p w:rsidR="00B00B2A" w:rsidRPr="001149FF" w:rsidRDefault="00B00B2A" w:rsidP="00B00B2A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B00B2A" w:rsidRPr="001149FF" w:rsidRDefault="00B00B2A" w:rsidP="00B00B2A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1149FF">
        <w:rPr>
          <w:b/>
          <w:bCs/>
          <w:sz w:val="26"/>
          <w:szCs w:val="26"/>
        </w:rPr>
        <w:t>Паспорт подпрограммы</w:t>
      </w:r>
    </w:p>
    <w:p w:rsidR="00B00B2A" w:rsidRPr="001149FF" w:rsidRDefault="00B00B2A" w:rsidP="00B00B2A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u w:color="2A6EC3"/>
        </w:rPr>
      </w:pPr>
      <w:r w:rsidRPr="001149FF">
        <w:rPr>
          <w:b/>
          <w:bCs/>
          <w:sz w:val="26"/>
          <w:szCs w:val="26"/>
          <w:u w:color="2A6EC3"/>
        </w:rPr>
        <w:t>муниципальной программы</w:t>
      </w:r>
    </w:p>
    <w:p w:rsidR="00B00B2A" w:rsidRPr="007F0FE8" w:rsidRDefault="00B00B2A" w:rsidP="00B00B2A">
      <w:pPr>
        <w:jc w:val="center"/>
        <w:rPr>
          <w:b/>
          <w:sz w:val="26"/>
          <w:szCs w:val="26"/>
        </w:rPr>
      </w:pPr>
      <w:r w:rsidRPr="007F0FE8">
        <w:rPr>
          <w:b/>
          <w:sz w:val="26"/>
          <w:szCs w:val="26"/>
        </w:rPr>
        <w:t xml:space="preserve"> «Развитие общего образования, создание условий</w:t>
      </w:r>
    </w:p>
    <w:p w:rsidR="00B00B2A" w:rsidRPr="007F0FE8" w:rsidRDefault="00B00B2A" w:rsidP="00B00B2A">
      <w:pPr>
        <w:jc w:val="center"/>
        <w:rPr>
          <w:b/>
          <w:sz w:val="26"/>
          <w:szCs w:val="26"/>
        </w:rPr>
      </w:pPr>
      <w:r w:rsidRPr="007F0FE8">
        <w:rPr>
          <w:b/>
          <w:sz w:val="26"/>
          <w:szCs w:val="26"/>
        </w:rPr>
        <w:t>для социализации детей в муниципальном образовании</w:t>
      </w:r>
    </w:p>
    <w:p w:rsidR="00B00B2A" w:rsidRPr="007F0FE8" w:rsidRDefault="00B00B2A" w:rsidP="00B00B2A">
      <w:pPr>
        <w:jc w:val="center"/>
        <w:rPr>
          <w:b/>
          <w:sz w:val="26"/>
          <w:szCs w:val="26"/>
        </w:rPr>
      </w:pPr>
      <w:r w:rsidRPr="007F0FE8">
        <w:rPr>
          <w:b/>
          <w:sz w:val="26"/>
          <w:szCs w:val="26"/>
        </w:rPr>
        <w:t>«Мезенс</w:t>
      </w:r>
      <w:r>
        <w:rPr>
          <w:b/>
          <w:sz w:val="26"/>
          <w:szCs w:val="26"/>
        </w:rPr>
        <w:t>кий муниципальный район» на 2021-2023</w:t>
      </w:r>
      <w:r w:rsidRPr="007F0FE8">
        <w:rPr>
          <w:b/>
          <w:sz w:val="26"/>
          <w:szCs w:val="26"/>
        </w:rPr>
        <w:t xml:space="preserve"> годы»</w:t>
      </w:r>
    </w:p>
    <w:p w:rsidR="00B00B2A" w:rsidRPr="001149FF" w:rsidRDefault="00B00B2A" w:rsidP="00B00B2A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tbl>
      <w:tblPr>
        <w:tblW w:w="5051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85"/>
        <w:gridCol w:w="6912"/>
      </w:tblGrid>
      <w:tr w:rsidR="00B00B2A" w:rsidRPr="001149FF" w:rsidTr="00D00FBF">
        <w:tc>
          <w:tcPr>
            <w:tcW w:w="1577" w:type="pct"/>
          </w:tcPr>
          <w:p w:rsidR="00B00B2A" w:rsidRPr="001149FF" w:rsidRDefault="00B00B2A" w:rsidP="00D00FB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1149FF">
              <w:lastRenderedPageBreak/>
              <w:t>Наименование подпрограммы</w:t>
            </w:r>
          </w:p>
        </w:tc>
        <w:tc>
          <w:tcPr>
            <w:tcW w:w="3423" w:type="pct"/>
          </w:tcPr>
          <w:p w:rsidR="00C119A2" w:rsidRPr="00C119A2" w:rsidRDefault="00C119A2" w:rsidP="00C119A2">
            <w:pPr>
              <w:jc w:val="center"/>
              <w:rPr>
                <w:b/>
              </w:rPr>
            </w:pPr>
            <w:r w:rsidRPr="00C119A2">
              <w:t>Создание условий для сохранения и укрепления здоро</w:t>
            </w:r>
            <w:r>
              <w:t>вья детей</w:t>
            </w:r>
            <w:r w:rsidRPr="00C119A2">
              <w:t>.</w:t>
            </w:r>
          </w:p>
          <w:p w:rsidR="00B00B2A" w:rsidRPr="001149FF" w:rsidRDefault="00B00B2A" w:rsidP="00D00FB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</w:pPr>
            <w:r w:rsidRPr="001149FF">
              <w:t xml:space="preserve"> (далее – подпрограмма)</w:t>
            </w:r>
          </w:p>
        </w:tc>
      </w:tr>
      <w:tr w:rsidR="00B00B2A" w:rsidRPr="001149FF" w:rsidTr="00D00FBF">
        <w:tc>
          <w:tcPr>
            <w:tcW w:w="1577" w:type="pct"/>
          </w:tcPr>
          <w:p w:rsidR="00B00B2A" w:rsidRPr="001149FF" w:rsidRDefault="00B00B2A" w:rsidP="00D00F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149FF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подпрограммы </w:t>
            </w:r>
          </w:p>
        </w:tc>
        <w:tc>
          <w:tcPr>
            <w:tcW w:w="3423" w:type="pct"/>
          </w:tcPr>
          <w:p w:rsidR="00B00B2A" w:rsidRPr="001149FF" w:rsidRDefault="00B00B2A" w:rsidP="00D00FB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Pr="001149F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Администрации МО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Мезенский </w:t>
            </w:r>
            <w:r w:rsidRPr="001149FF">
              <w:rPr>
                <w:rFonts w:ascii="Times New Roman" w:hAnsi="Times New Roman" w:cs="Times New Roman"/>
                <w:sz w:val="24"/>
                <w:szCs w:val="24"/>
              </w:rPr>
              <w:t>район»</w:t>
            </w:r>
          </w:p>
        </w:tc>
      </w:tr>
      <w:tr w:rsidR="00B00B2A" w:rsidRPr="001149FF" w:rsidTr="00D00FBF">
        <w:tc>
          <w:tcPr>
            <w:tcW w:w="1577" w:type="pct"/>
          </w:tcPr>
          <w:p w:rsidR="00B00B2A" w:rsidRPr="001149FF" w:rsidRDefault="00B00B2A" w:rsidP="00D00F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149FF">
              <w:rPr>
                <w:rFonts w:ascii="Times New Roman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3423" w:type="pct"/>
          </w:tcPr>
          <w:p w:rsidR="00B00B2A" w:rsidRPr="001149FF" w:rsidRDefault="00B00B2A" w:rsidP="00D00FB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9FF">
              <w:rPr>
                <w:rFonts w:ascii="Times New Roman" w:hAnsi="Times New Roman" w:cs="Times New Roman"/>
                <w:sz w:val="24"/>
                <w:szCs w:val="24"/>
              </w:rPr>
              <w:t xml:space="preserve">-Муниципальные учреждения </w:t>
            </w:r>
            <w:r w:rsidR="00C119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9F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Мезенского</w:t>
            </w:r>
            <w:r w:rsidRPr="001149FF">
              <w:rPr>
                <w:rFonts w:ascii="Times New Roman" w:hAnsi="Times New Roman" w:cs="Times New Roman"/>
                <w:sz w:val="24"/>
                <w:szCs w:val="24"/>
              </w:rPr>
              <w:t xml:space="preserve"> района;</w:t>
            </w:r>
          </w:p>
          <w:p w:rsidR="00B00B2A" w:rsidRPr="001149FF" w:rsidRDefault="00B00B2A" w:rsidP="00D00FB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9FF">
              <w:rPr>
                <w:rFonts w:ascii="Times New Roman" w:hAnsi="Times New Roman" w:cs="Times New Roman"/>
                <w:sz w:val="24"/>
                <w:szCs w:val="24"/>
              </w:rPr>
              <w:t>-Администрация МО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Мезенский</w:t>
            </w:r>
            <w:r w:rsidRPr="001149FF">
              <w:rPr>
                <w:rFonts w:ascii="Times New Roman" w:hAnsi="Times New Roman" w:cs="Times New Roman"/>
                <w:sz w:val="24"/>
                <w:szCs w:val="24"/>
              </w:rPr>
              <w:t xml:space="preserve"> район»;</w:t>
            </w:r>
          </w:p>
          <w:p w:rsidR="00B00B2A" w:rsidRPr="001149FF" w:rsidRDefault="00B00B2A" w:rsidP="00D00FB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B2A" w:rsidRPr="001149FF" w:rsidTr="00D00FBF">
        <w:tc>
          <w:tcPr>
            <w:tcW w:w="1577" w:type="pct"/>
          </w:tcPr>
          <w:p w:rsidR="00B00B2A" w:rsidRPr="001149FF" w:rsidRDefault="00B00B2A" w:rsidP="00D00F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149FF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423" w:type="pct"/>
          </w:tcPr>
          <w:p w:rsidR="00C119A2" w:rsidRDefault="00C119A2" w:rsidP="00D00FB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лица.</w:t>
            </w:r>
          </w:p>
          <w:p w:rsidR="00B00B2A" w:rsidRPr="001149FF" w:rsidRDefault="00B00B2A" w:rsidP="00D00FB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9F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бюджетные образовательные учреждения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дополнительного образования </w:t>
            </w:r>
            <w:r w:rsidRPr="001149FF"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Мезенский </w:t>
            </w:r>
            <w:r w:rsidRPr="001149F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район»</w:t>
            </w:r>
          </w:p>
        </w:tc>
      </w:tr>
      <w:tr w:rsidR="00B00B2A" w:rsidRPr="001149FF" w:rsidTr="00D00FBF">
        <w:tc>
          <w:tcPr>
            <w:tcW w:w="1577" w:type="pct"/>
          </w:tcPr>
          <w:p w:rsidR="00B00B2A" w:rsidRPr="001149FF" w:rsidRDefault="00B00B2A" w:rsidP="00D00FB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1149FF">
              <w:t>Цель подпрограммы</w:t>
            </w:r>
          </w:p>
        </w:tc>
        <w:tc>
          <w:tcPr>
            <w:tcW w:w="3423" w:type="pct"/>
          </w:tcPr>
          <w:p w:rsidR="00C119A2" w:rsidRDefault="00B00B2A" w:rsidP="00C119A2">
            <w:r w:rsidRPr="001149FF">
              <w:t xml:space="preserve">Обеспечение доступности и качества услуг </w:t>
            </w:r>
            <w:r w:rsidR="00C119A2">
              <w:t>организации отдыха и оздоровления детей</w:t>
            </w:r>
            <w:r w:rsidRPr="001149FF">
              <w:t xml:space="preserve"> </w:t>
            </w:r>
            <w:r w:rsidR="00C119A2">
              <w:t>.</w:t>
            </w:r>
          </w:p>
          <w:p w:rsidR="00B00B2A" w:rsidRPr="001149FF" w:rsidRDefault="00B00B2A" w:rsidP="00D00FBF">
            <w:pPr>
              <w:autoSpaceDE w:val="0"/>
              <w:autoSpaceDN w:val="0"/>
              <w:adjustRightInd w:val="0"/>
              <w:jc w:val="both"/>
            </w:pPr>
          </w:p>
        </w:tc>
      </w:tr>
      <w:tr w:rsidR="00B00B2A" w:rsidRPr="001149FF" w:rsidTr="00D00FBF">
        <w:trPr>
          <w:trHeight w:val="1692"/>
        </w:trPr>
        <w:tc>
          <w:tcPr>
            <w:tcW w:w="1577" w:type="pct"/>
          </w:tcPr>
          <w:p w:rsidR="00B00B2A" w:rsidRPr="001149FF" w:rsidRDefault="00B00B2A" w:rsidP="00D00FB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1149FF">
              <w:t>Задачи подпрограммы</w:t>
            </w:r>
          </w:p>
        </w:tc>
        <w:tc>
          <w:tcPr>
            <w:tcW w:w="3423" w:type="pct"/>
          </w:tcPr>
          <w:p w:rsidR="00C119A2" w:rsidRDefault="00C119A2" w:rsidP="00C119A2">
            <w:r>
              <w:rPr>
                <w:color w:val="0D0D0D"/>
              </w:rPr>
              <w:t>-</w:t>
            </w:r>
            <w:r w:rsidRPr="003A166E">
              <w:t>организация оздоровления и отдыха детей</w:t>
            </w:r>
            <w:r>
              <w:t>;</w:t>
            </w:r>
          </w:p>
          <w:p w:rsidR="00C119A2" w:rsidRDefault="00C119A2" w:rsidP="00C119A2">
            <w:r>
              <w:t>-с</w:t>
            </w:r>
            <w:r w:rsidRPr="003A166E">
              <w:t>оздание условий для</w:t>
            </w:r>
            <w:r w:rsidRPr="003A166E">
              <w:rPr>
                <w:color w:val="FF6600"/>
              </w:rPr>
              <w:t xml:space="preserve"> </w:t>
            </w:r>
            <w:r w:rsidRPr="003A166E">
              <w:t xml:space="preserve">развития социальной активности детей и подростков, </w:t>
            </w:r>
            <w:r w:rsidRPr="003A166E">
              <w:rPr>
                <w:color w:val="0D0D0D"/>
              </w:rPr>
              <w:t>создание условий для выявления, поддержки и развития одаренных детей, сохранение и развитие интеллектуального и творческого потенциала района</w:t>
            </w:r>
            <w:r>
              <w:rPr>
                <w:color w:val="0D0D0D"/>
              </w:rPr>
              <w:t>;</w:t>
            </w:r>
          </w:p>
          <w:p w:rsidR="00C119A2" w:rsidRPr="00FD63BE" w:rsidRDefault="00C119A2" w:rsidP="00C119A2">
            <w:r>
              <w:t>-р</w:t>
            </w:r>
            <w:r w:rsidRPr="003A166E">
              <w:t>азвитие</w:t>
            </w:r>
            <w:r w:rsidRPr="003A166E">
              <w:rPr>
                <w:color w:val="FF6600"/>
              </w:rPr>
              <w:t xml:space="preserve"> </w:t>
            </w:r>
            <w:r w:rsidRPr="003A166E">
              <w:t>материально-технической базы муниципальных образовательных учреждений.</w:t>
            </w:r>
          </w:p>
          <w:p w:rsidR="00C119A2" w:rsidRPr="00FD63BE" w:rsidRDefault="00C119A2" w:rsidP="00C119A2">
            <w:pPr>
              <w:pStyle w:val="ac"/>
              <w:shd w:val="clear" w:color="auto" w:fill="FFFFFF"/>
              <w:spacing w:before="0" w:beforeAutospacing="0" w:after="150" w:afterAutospacing="0" w:line="300" w:lineRule="atLeast"/>
            </w:pPr>
            <w:r>
              <w:t>-</w:t>
            </w:r>
            <w:r w:rsidRPr="00FD63BE">
              <w:t xml:space="preserve"> создание условий, обеспечивающих безопасную жизнедеятельность в оздоровительных лагерях дневного пребывания детей, в других формах организации оздоровления детей;</w:t>
            </w:r>
          </w:p>
          <w:p w:rsidR="00C119A2" w:rsidRPr="00FD63BE" w:rsidRDefault="00C119A2" w:rsidP="00C119A2">
            <w:pPr>
              <w:pStyle w:val="ac"/>
              <w:shd w:val="clear" w:color="auto" w:fill="FFFFFF"/>
              <w:spacing w:before="0" w:beforeAutospacing="0" w:after="150" w:afterAutospacing="0" w:line="300" w:lineRule="atLeast"/>
            </w:pPr>
            <w:r>
              <w:t>-</w:t>
            </w:r>
            <w:r w:rsidRPr="00FD63BE">
              <w:t>укрепление материально-технической базы оздоровительных лагерей с дневным пребыванием детей, муниципального загородного стационарного лагеря «Стрела»;</w:t>
            </w:r>
          </w:p>
          <w:p w:rsidR="00C119A2" w:rsidRPr="00FD63BE" w:rsidRDefault="00C119A2" w:rsidP="00C119A2">
            <w:pPr>
              <w:pStyle w:val="ac"/>
              <w:shd w:val="clear" w:color="auto" w:fill="FFFFFF"/>
              <w:spacing w:before="0" w:beforeAutospacing="0" w:after="150" w:afterAutospacing="0" w:line="300" w:lineRule="atLeast"/>
            </w:pPr>
            <w:r>
              <w:t>-о</w:t>
            </w:r>
            <w:r w:rsidRPr="00FD63BE">
              <w:t>рганизация подготовки и переподготовки кадров - организаторов каникулярного отдыха детей;</w:t>
            </w:r>
          </w:p>
          <w:p w:rsidR="00C119A2" w:rsidRPr="00FD63BE" w:rsidRDefault="00C119A2" w:rsidP="00C119A2">
            <w:pPr>
              <w:pStyle w:val="ac"/>
              <w:shd w:val="clear" w:color="auto" w:fill="FFFFFF"/>
              <w:spacing w:before="0" w:beforeAutospacing="0" w:after="150" w:afterAutospacing="0" w:line="300" w:lineRule="atLeast"/>
            </w:pPr>
            <w:r>
              <w:t>-</w:t>
            </w:r>
            <w:r w:rsidRPr="00FD63BE">
              <w:t xml:space="preserve"> обеспечение санитарно-эпидемиологических требований для </w:t>
            </w:r>
            <w:r>
              <w:t xml:space="preserve">осуществления </w:t>
            </w:r>
            <w:r w:rsidRPr="00FD63BE">
              <w:t xml:space="preserve"> деятельности. </w:t>
            </w:r>
          </w:p>
          <w:p w:rsidR="00C119A2" w:rsidRPr="00FD63BE" w:rsidRDefault="00C119A2" w:rsidP="00C119A2">
            <w:r>
              <w:t>-</w:t>
            </w:r>
            <w:r w:rsidRPr="00FD63BE">
              <w:t>Организация и обеспечение здорового питания в образовательных учреждениях.</w:t>
            </w:r>
          </w:p>
          <w:p w:rsidR="00B00B2A" w:rsidRPr="001149FF" w:rsidRDefault="00C119A2" w:rsidP="00C119A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</w:pPr>
            <w:r w:rsidRPr="003A166E">
              <w:rPr>
                <w:color w:val="0D0D0D"/>
              </w:rPr>
              <w:t>обеспечение условий для улучшения качества питания обучающихся;</w:t>
            </w:r>
          </w:p>
        </w:tc>
      </w:tr>
      <w:tr w:rsidR="00B00B2A" w:rsidRPr="001149FF" w:rsidTr="00D00FBF">
        <w:tc>
          <w:tcPr>
            <w:tcW w:w="1577" w:type="pct"/>
          </w:tcPr>
          <w:p w:rsidR="00B00B2A" w:rsidRPr="001149FF" w:rsidRDefault="00B00B2A" w:rsidP="00D00FB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1149FF">
              <w:t>Сроки и этапы реализации подпрограммы</w:t>
            </w:r>
          </w:p>
        </w:tc>
        <w:tc>
          <w:tcPr>
            <w:tcW w:w="3423" w:type="pct"/>
          </w:tcPr>
          <w:p w:rsidR="00B00B2A" w:rsidRPr="001149FF" w:rsidRDefault="00C119A2" w:rsidP="00D00FBF">
            <w:pPr>
              <w:jc w:val="both"/>
            </w:pPr>
            <w:r>
              <w:t>Срок реализации 2021-2023</w:t>
            </w:r>
            <w:r w:rsidR="00B00B2A" w:rsidRPr="001149FF">
              <w:t xml:space="preserve"> годы.</w:t>
            </w:r>
          </w:p>
          <w:p w:rsidR="00B00B2A" w:rsidRPr="001149FF" w:rsidRDefault="00B00B2A" w:rsidP="00D00FB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</w:pPr>
            <w:r w:rsidRPr="001149FF">
              <w:t>Этапы реализации подпрограммы не выделяются</w:t>
            </w:r>
          </w:p>
        </w:tc>
      </w:tr>
      <w:tr w:rsidR="00B00B2A" w:rsidRPr="001149FF" w:rsidTr="00D00FBF">
        <w:tc>
          <w:tcPr>
            <w:tcW w:w="1577" w:type="pct"/>
          </w:tcPr>
          <w:p w:rsidR="00B00B2A" w:rsidRPr="001149FF" w:rsidRDefault="00B00B2A" w:rsidP="00D00F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149FF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3423" w:type="pct"/>
          </w:tcPr>
          <w:p w:rsidR="00B00B2A" w:rsidRPr="006D775A" w:rsidRDefault="00B00B2A" w:rsidP="00D00FBF">
            <w:pPr>
              <w:shd w:val="clear" w:color="auto" w:fill="FFFFFF"/>
              <w:jc w:val="both"/>
            </w:pPr>
            <w:r w:rsidRPr="006D775A">
              <w:rPr>
                <w:bCs/>
              </w:rPr>
              <w:t>Общий объем финансовых средств составляет</w:t>
            </w:r>
            <w:r w:rsidRPr="006D775A">
              <w:t xml:space="preserve"> </w:t>
            </w:r>
            <w:r w:rsidR="009678F3" w:rsidRPr="006D775A">
              <w:rPr>
                <w:rFonts w:eastAsia="Times New Roman"/>
                <w:b/>
                <w:bCs/>
              </w:rPr>
              <w:t>18 327 856,00</w:t>
            </w:r>
            <w:r w:rsidRPr="006D775A">
              <w:t xml:space="preserve"> рублей, в том числе:</w:t>
            </w:r>
          </w:p>
          <w:p w:rsidR="00B00B2A" w:rsidRPr="006D775A" w:rsidRDefault="00B00B2A" w:rsidP="00D00FBF">
            <w:pPr>
              <w:shd w:val="clear" w:color="auto" w:fill="FFFFFF"/>
              <w:jc w:val="both"/>
            </w:pPr>
            <w:r w:rsidRPr="006D775A">
              <w:t>средства федерального бюджета – 0 тыс. рублей;</w:t>
            </w:r>
          </w:p>
          <w:p w:rsidR="00B00B2A" w:rsidRPr="006D775A" w:rsidRDefault="00B00B2A" w:rsidP="00D00FBF">
            <w:pPr>
              <w:shd w:val="clear" w:color="auto" w:fill="FFFFFF"/>
              <w:jc w:val="both"/>
            </w:pPr>
            <w:r w:rsidRPr="006D775A">
              <w:t xml:space="preserve">средства областного бюджета – </w:t>
            </w:r>
            <w:r w:rsidR="009678F3" w:rsidRPr="006D775A">
              <w:t>4 942 200,00</w:t>
            </w:r>
            <w:r w:rsidRPr="006D775A">
              <w:t xml:space="preserve"> рублей;</w:t>
            </w:r>
          </w:p>
          <w:p w:rsidR="00B00B2A" w:rsidRPr="006D775A" w:rsidRDefault="00B00B2A" w:rsidP="00D00FBF">
            <w:pPr>
              <w:shd w:val="clear" w:color="auto" w:fill="FFFFFF"/>
              <w:jc w:val="both"/>
            </w:pPr>
            <w:r w:rsidRPr="006D775A">
              <w:t>средства бюджета МО «Мезенский</w:t>
            </w:r>
            <w:r w:rsidR="00C119A2" w:rsidRPr="006D775A">
              <w:t xml:space="preserve"> </w:t>
            </w:r>
            <w:r w:rsidRPr="006D775A">
              <w:t>муниципальный район» –</w:t>
            </w:r>
            <w:r w:rsidRPr="006D775A">
              <w:rPr>
                <w:rFonts w:eastAsia="Times New Roman"/>
                <w:bCs/>
              </w:rPr>
              <w:t xml:space="preserve"> </w:t>
            </w:r>
            <w:r w:rsidR="009678F3" w:rsidRPr="006D775A">
              <w:rPr>
                <w:rFonts w:eastAsia="Times New Roman"/>
                <w:b/>
                <w:bCs/>
              </w:rPr>
              <w:t>7 385 656,00</w:t>
            </w:r>
            <w:r w:rsidRPr="006D775A">
              <w:t xml:space="preserve"> рублей;</w:t>
            </w:r>
          </w:p>
          <w:p w:rsidR="00B00B2A" w:rsidRPr="001149FF" w:rsidRDefault="00B00B2A" w:rsidP="009678F3">
            <w:pPr>
              <w:shd w:val="clear" w:color="auto" w:fill="FFFFFF"/>
              <w:jc w:val="both"/>
            </w:pPr>
            <w:r w:rsidRPr="006D775A">
              <w:t xml:space="preserve">внебюджетные средства – </w:t>
            </w:r>
            <w:r w:rsidR="009678F3" w:rsidRPr="006D775A">
              <w:t>6 000 000,00</w:t>
            </w:r>
            <w:r w:rsidRPr="006D775A">
              <w:t xml:space="preserve"> рублей.</w:t>
            </w:r>
          </w:p>
        </w:tc>
      </w:tr>
    </w:tbl>
    <w:p w:rsidR="00B00B2A" w:rsidRPr="001149FF" w:rsidRDefault="00B00B2A" w:rsidP="00B00B2A">
      <w:pPr>
        <w:jc w:val="center"/>
        <w:rPr>
          <w:b/>
          <w:bCs/>
          <w:sz w:val="26"/>
          <w:szCs w:val="26"/>
        </w:rPr>
      </w:pPr>
    </w:p>
    <w:p w:rsidR="00B00B2A" w:rsidRPr="001149FF" w:rsidRDefault="00B00B2A" w:rsidP="00B00B2A">
      <w:pPr>
        <w:jc w:val="center"/>
        <w:rPr>
          <w:b/>
          <w:bCs/>
          <w:sz w:val="26"/>
          <w:szCs w:val="26"/>
        </w:rPr>
      </w:pPr>
    </w:p>
    <w:p w:rsidR="00B00B2A" w:rsidRPr="001149FF" w:rsidRDefault="00B00B2A" w:rsidP="00B00B2A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1149FF">
        <w:rPr>
          <w:b/>
          <w:bCs/>
          <w:sz w:val="26"/>
          <w:szCs w:val="26"/>
        </w:rPr>
        <w:t>Характеристика с</w:t>
      </w:r>
      <w:r>
        <w:rPr>
          <w:b/>
          <w:bCs/>
          <w:sz w:val="26"/>
          <w:szCs w:val="26"/>
        </w:rPr>
        <w:t>феры реализации подпрограммы № 6</w:t>
      </w:r>
      <w:r w:rsidRPr="001149FF">
        <w:rPr>
          <w:b/>
          <w:bCs/>
          <w:sz w:val="26"/>
          <w:szCs w:val="26"/>
        </w:rPr>
        <w:t>,</w:t>
      </w:r>
    </w:p>
    <w:p w:rsidR="00B00B2A" w:rsidRPr="001149FF" w:rsidRDefault="00B00B2A" w:rsidP="00B00B2A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1149FF">
        <w:rPr>
          <w:b/>
          <w:bCs/>
          <w:sz w:val="26"/>
          <w:szCs w:val="26"/>
        </w:rPr>
        <w:t>описание основных проблем</w:t>
      </w:r>
    </w:p>
    <w:p w:rsidR="00B00B2A" w:rsidRDefault="00B00B2A" w:rsidP="00B00B2A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F14AB4" w:rsidRDefault="00F14AB4" w:rsidP="00B00B2A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F14AB4" w:rsidRDefault="00F14AB4" w:rsidP="00B00B2A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F14AB4" w:rsidRPr="007047CC" w:rsidRDefault="00F14AB4" w:rsidP="00F14AB4">
      <w:pPr>
        <w:ind w:firstLine="708"/>
        <w:jc w:val="both"/>
      </w:pPr>
      <w:r w:rsidRPr="007047CC">
        <w:t>Образовательными организациями Мезенского района обеспечивается организованный отдых детей  посредством</w:t>
      </w:r>
      <w:r w:rsidR="00DA2B58">
        <w:t xml:space="preserve"> </w:t>
      </w:r>
      <w:r w:rsidRPr="007047CC">
        <w:t>организации деятельности лагер</w:t>
      </w:r>
      <w:r w:rsidR="00DA2B58">
        <w:t>ей  с дневным пребыванием детей</w:t>
      </w:r>
      <w:r w:rsidRPr="007047CC">
        <w:t xml:space="preserve"> и деятельности</w:t>
      </w:r>
      <w:r w:rsidR="00DA2B58">
        <w:t xml:space="preserve"> муниципальной </w:t>
      </w:r>
      <w:r w:rsidRPr="007047CC">
        <w:t xml:space="preserve"> организации отдыха детей и досуга с круглосуточным пребыванием – ДОЛ «Стрела». Все организации отдыха детей включены в реестр организаций отдыха детей и их оздоровления, а также в   перечень организаций отдыха детей и их оздоровления, организующих отдых детей с полной или частичной оплатой за счет средств областного бюджета.</w:t>
      </w:r>
    </w:p>
    <w:p w:rsidR="00F14AB4" w:rsidRPr="007047CC" w:rsidRDefault="00F14AB4" w:rsidP="00DA2B58">
      <w:pPr>
        <w:pStyle w:val="a3"/>
        <w:ind w:left="708"/>
        <w:jc w:val="both"/>
        <w:rPr>
          <w:rFonts w:ascii="Times New Roman" w:hAnsi="Times New Roman"/>
        </w:rPr>
      </w:pPr>
      <w:r w:rsidRPr="007047CC">
        <w:rPr>
          <w:rFonts w:ascii="Times New Roman" w:hAnsi="Times New Roman"/>
        </w:rPr>
        <w:t xml:space="preserve">Всего отдохнуло в лагерях с дневным пребыванием детей – 733 ребенка, из них: в период весенних каникул – 80 чел., летних каникул – 563 (1 смена – 497, 2 смена – 30, 3 смена – 36), осенние каникулы – 90 чел. </w:t>
      </w:r>
    </w:p>
    <w:p w:rsidR="00F14AB4" w:rsidRPr="006B7EE3" w:rsidRDefault="00F14AB4" w:rsidP="00B00B2A">
      <w:pPr>
        <w:autoSpaceDE w:val="0"/>
        <w:autoSpaceDN w:val="0"/>
        <w:adjustRightInd w:val="0"/>
        <w:jc w:val="center"/>
        <w:rPr>
          <w:b/>
          <w:bCs/>
        </w:rPr>
      </w:pPr>
    </w:p>
    <w:p w:rsidR="00B00B2A" w:rsidRPr="006B7EE3" w:rsidRDefault="00DA2B58" w:rsidP="00B00B2A">
      <w:pPr>
        <w:pStyle w:val="msonormalcxspmiddle"/>
        <w:tabs>
          <w:tab w:val="left" w:pos="567"/>
        </w:tabs>
        <w:spacing w:before="0" w:beforeAutospacing="0" w:after="0" w:afterAutospacing="0"/>
        <w:ind w:firstLine="709"/>
        <w:jc w:val="both"/>
      </w:pPr>
      <w:r w:rsidRPr="006B7EE3">
        <w:t>Деятельность в данном направлении позволяет организовать</w:t>
      </w:r>
      <w:r w:rsidR="00B00B2A" w:rsidRPr="006B7EE3">
        <w:t xml:space="preserve"> отдых и оздоровление детей и подростков, развитие личности ребенка, заполнение досугового пространства, активный творческий отдых в сочетании с трудовой и спортивной деятельностью.</w:t>
      </w:r>
    </w:p>
    <w:p w:rsidR="00DA2B58" w:rsidRPr="006B7EE3" w:rsidRDefault="00B00B2A" w:rsidP="00DA2B58">
      <w:pPr>
        <w:autoSpaceDE w:val="0"/>
        <w:autoSpaceDN w:val="0"/>
        <w:adjustRightInd w:val="0"/>
        <w:ind w:firstLine="709"/>
        <w:jc w:val="both"/>
      </w:pPr>
      <w:r w:rsidRPr="006B7EE3">
        <w:t xml:space="preserve">В </w:t>
      </w:r>
      <w:r w:rsidR="00DA2B58" w:rsidRPr="006B7EE3">
        <w:t xml:space="preserve">сфере организации отдыха и оздоровления детей </w:t>
      </w:r>
      <w:r w:rsidRPr="006B7EE3">
        <w:t>в настоящий момент можно выделить следующие проблемы, решение которых позволит удовлетворить потребности населения в качественном дополнительном образовании: недостаточн</w:t>
      </w:r>
      <w:r w:rsidR="00DA2B58" w:rsidRPr="006B7EE3">
        <w:t xml:space="preserve">ый </w:t>
      </w:r>
      <w:r w:rsidRPr="006B7EE3">
        <w:t>узкий спектр услуг, оказываемых ими</w:t>
      </w:r>
      <w:r w:rsidR="00DA2B58" w:rsidRPr="006B7EE3">
        <w:t>, дефицит педагогических кадров,</w:t>
      </w:r>
      <w:r w:rsidR="00875F3B">
        <w:t xml:space="preserve"> </w:t>
      </w:r>
      <w:r w:rsidRPr="006B7EE3">
        <w:t>слабая материально-техническая база.</w:t>
      </w:r>
    </w:p>
    <w:p w:rsidR="00B00B2A" w:rsidRPr="006B7EE3" w:rsidRDefault="00B00B2A" w:rsidP="00B00B2A">
      <w:pPr>
        <w:autoSpaceDE w:val="0"/>
        <w:autoSpaceDN w:val="0"/>
        <w:adjustRightInd w:val="0"/>
        <w:ind w:firstLine="709"/>
        <w:jc w:val="both"/>
      </w:pPr>
      <w:r w:rsidRPr="006B7EE3">
        <w:t>Анализ текущего состояния системы образования в Мезенском муниципальном районе позволяет обозначить ряд перспективных направлений развития, реализация которых планируется в рамках выполнения мероприятий муниципальной программы.</w:t>
      </w:r>
    </w:p>
    <w:p w:rsidR="00B00B2A" w:rsidRPr="001149FF" w:rsidRDefault="00B00B2A" w:rsidP="00B00B2A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B00B2A" w:rsidRDefault="00B00B2A" w:rsidP="00B00B2A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1149FF">
        <w:rPr>
          <w:b/>
          <w:bCs/>
          <w:sz w:val="26"/>
          <w:szCs w:val="26"/>
        </w:rPr>
        <w:t xml:space="preserve">Механизм реализации мероприятий подпрограммы </w:t>
      </w:r>
      <w:r>
        <w:rPr>
          <w:b/>
          <w:bCs/>
          <w:sz w:val="26"/>
          <w:szCs w:val="26"/>
        </w:rPr>
        <w:t>№6.</w:t>
      </w:r>
    </w:p>
    <w:p w:rsidR="00B00B2A" w:rsidRDefault="00DA2B58" w:rsidP="00B00B2A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A2B58">
        <w:rPr>
          <w:b/>
          <w:sz w:val="26"/>
          <w:szCs w:val="26"/>
        </w:rPr>
        <w:t>Создание условий для сохранения и укрепления здоровья детей.</w:t>
      </w:r>
    </w:p>
    <w:p w:rsidR="00DA2B58" w:rsidRPr="00DA2B58" w:rsidRDefault="00DA2B58" w:rsidP="00B00B2A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B00B2A" w:rsidRPr="006B7EE3" w:rsidRDefault="00B00B2A" w:rsidP="00B00B2A">
      <w:pPr>
        <w:ind w:firstLine="709"/>
        <w:jc w:val="both"/>
      </w:pPr>
      <w:r w:rsidRPr="006B7EE3">
        <w:t>Достижение цели и решение задач подпрограммы №</w:t>
      </w:r>
      <w:r w:rsidR="00DA2B58" w:rsidRPr="006B7EE3">
        <w:t>6</w:t>
      </w:r>
      <w:r w:rsidRPr="006B7EE3">
        <w:t xml:space="preserve"> осуществляется путем скоординированного выполнения комплекса взаимоувязанных по срокам, ресурсам и исполнителям мероприятий, предусмотренных в подпрограмме № </w:t>
      </w:r>
      <w:r w:rsidR="00DA2B58" w:rsidRPr="006B7EE3">
        <w:t>6</w:t>
      </w:r>
      <w:r w:rsidRPr="006B7EE3">
        <w:t>.</w:t>
      </w:r>
    </w:p>
    <w:p w:rsidR="00B00B2A" w:rsidRPr="006B7EE3" w:rsidRDefault="00B00B2A" w:rsidP="00B00B2A">
      <w:pPr>
        <w:ind w:firstLine="709"/>
        <w:jc w:val="both"/>
        <w:rPr>
          <w:spacing w:val="-6"/>
        </w:rPr>
      </w:pPr>
      <w:r w:rsidRPr="006B7EE3">
        <w:t xml:space="preserve">Реализация мероприятий подпрограммы осуществляется муниципальными образовательными учреждениями </w:t>
      </w:r>
      <w:r w:rsidRPr="006B7EE3">
        <w:rPr>
          <w:spacing w:val="-6"/>
        </w:rPr>
        <w:t>за счет субсидии на выполнение муниципальных заданий на оказание муниципальных услуг (выполнение работ), а также субсидии на иные цели, не связанные с финансовым обеспечением выполнения муниципального задания на оказание муниципальных услуг (выполнение работ).</w:t>
      </w:r>
    </w:p>
    <w:p w:rsidR="00B00B2A" w:rsidRPr="006B7EE3" w:rsidRDefault="00B00B2A" w:rsidP="00B00B2A">
      <w:pPr>
        <w:ind w:firstLine="709"/>
        <w:jc w:val="both"/>
      </w:pPr>
      <w:r w:rsidRPr="006B7EE3">
        <w:t xml:space="preserve">Для реализации мероприятий подпрограммы № </w:t>
      </w:r>
      <w:r w:rsidR="00DA2B58" w:rsidRPr="006B7EE3">
        <w:t xml:space="preserve">6 </w:t>
      </w:r>
      <w:r w:rsidRPr="006B7EE3">
        <w:t>привлекаются средства областного бюджета:</w:t>
      </w:r>
    </w:p>
    <w:p w:rsidR="00B00B2A" w:rsidRPr="006B7EE3" w:rsidRDefault="00B00B2A" w:rsidP="00B00B2A">
      <w:pPr>
        <w:ind w:firstLine="709"/>
        <w:jc w:val="both"/>
      </w:pPr>
      <w:r w:rsidRPr="006B7EE3">
        <w:t>– получение иных межбюджетных трансфертов на финансовое обеспечение мероприятий Мезенского муниципального района по проведению капитального ремонта</w:t>
      </w:r>
      <w:r w:rsidR="00DA2B58" w:rsidRPr="006B7EE3">
        <w:t xml:space="preserve"> лагеря «Стрела»</w:t>
      </w:r>
      <w:r w:rsidRPr="006B7EE3">
        <w:t xml:space="preserve"> </w:t>
      </w:r>
      <w:r w:rsidR="00DA2B58" w:rsidRPr="006B7EE3">
        <w:t>.</w:t>
      </w:r>
    </w:p>
    <w:p w:rsidR="00B00B2A" w:rsidRPr="006B7EE3" w:rsidRDefault="00B00B2A" w:rsidP="00B00B2A">
      <w:pPr>
        <w:pStyle w:val="a3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6B7EE3">
        <w:rPr>
          <w:rFonts w:ascii="Times New Roman" w:hAnsi="Times New Roman"/>
          <w:sz w:val="24"/>
          <w:szCs w:val="24"/>
        </w:rPr>
        <w:t>Исполнители отдельных видов работ (услуг) будут определяться в соответствии с Федеральным законом от 05.04.2013 № 44-ФЗ «О контрактной системе в сфере закупок, товаров, работ, услуг для обеспечения государственных и муниципальных нужд».</w:t>
      </w:r>
    </w:p>
    <w:p w:rsidR="00B00B2A" w:rsidRPr="006B7EE3" w:rsidRDefault="00B00B2A" w:rsidP="001149FF">
      <w:pPr>
        <w:jc w:val="center"/>
        <w:rPr>
          <w:b/>
          <w:bCs/>
        </w:rPr>
      </w:pPr>
    </w:p>
    <w:p w:rsidR="00B00B2A" w:rsidRDefault="00B00B2A" w:rsidP="001149FF">
      <w:pPr>
        <w:jc w:val="center"/>
        <w:rPr>
          <w:b/>
          <w:bCs/>
          <w:sz w:val="26"/>
          <w:szCs w:val="26"/>
        </w:rPr>
      </w:pPr>
    </w:p>
    <w:p w:rsidR="00B00B2A" w:rsidRDefault="00B00B2A" w:rsidP="001149FF">
      <w:pPr>
        <w:jc w:val="center"/>
        <w:rPr>
          <w:b/>
          <w:bCs/>
          <w:sz w:val="26"/>
          <w:szCs w:val="26"/>
        </w:rPr>
      </w:pPr>
    </w:p>
    <w:p w:rsidR="00D00FBF" w:rsidRDefault="00D00FBF" w:rsidP="00D00FB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00FBF" w:rsidRPr="007F0FE8" w:rsidRDefault="00D00FBF" w:rsidP="00D00FBF">
      <w:pPr>
        <w:widowControl w:val="0"/>
        <w:ind w:firstLine="540"/>
        <w:jc w:val="both"/>
      </w:pPr>
    </w:p>
    <w:p w:rsidR="00D00FBF" w:rsidRDefault="00D00FBF" w:rsidP="00D00FBF">
      <w:pPr>
        <w:pStyle w:val="a3"/>
        <w:rPr>
          <w:rFonts w:ascii="Times New Roman" w:hAnsi="Times New Roman"/>
        </w:rPr>
      </w:pPr>
    </w:p>
    <w:p w:rsidR="00D00FBF" w:rsidRDefault="00D00FBF" w:rsidP="00D00FBF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D00FBF" w:rsidRDefault="00D00FBF" w:rsidP="00D00FBF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D00FBF" w:rsidRDefault="00D00FBF" w:rsidP="00D00FBF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D00FBF" w:rsidRDefault="00D00FBF" w:rsidP="00D00FBF">
      <w:pPr>
        <w:pStyle w:val="a3"/>
        <w:jc w:val="right"/>
        <w:rPr>
          <w:rFonts w:ascii="Times New Roman" w:hAnsi="Times New Roman"/>
          <w:sz w:val="20"/>
          <w:szCs w:val="20"/>
        </w:rPr>
        <w:sectPr w:rsidR="00D00FBF" w:rsidSect="00D00FBF">
          <w:pgSz w:w="11906" w:h="16838"/>
          <w:pgMar w:top="1134" w:right="851" w:bottom="902" w:left="1276" w:header="709" w:footer="709" w:gutter="0"/>
          <w:cols w:space="708"/>
          <w:docGrid w:linePitch="360"/>
        </w:sectPr>
      </w:pPr>
    </w:p>
    <w:p w:rsidR="00D00FBF" w:rsidRDefault="00D00FBF" w:rsidP="001149FF">
      <w:pPr>
        <w:jc w:val="center"/>
        <w:rPr>
          <w:b/>
          <w:bCs/>
          <w:sz w:val="26"/>
          <w:szCs w:val="26"/>
        </w:rPr>
      </w:pPr>
    </w:p>
    <w:p w:rsidR="00D00FBF" w:rsidRDefault="00D00FBF" w:rsidP="001149FF">
      <w:pPr>
        <w:jc w:val="center"/>
        <w:rPr>
          <w:b/>
          <w:bCs/>
          <w:sz w:val="26"/>
          <w:szCs w:val="26"/>
        </w:rPr>
      </w:pPr>
    </w:p>
    <w:p w:rsidR="00D00FBF" w:rsidRDefault="00D00FBF" w:rsidP="001149FF">
      <w:pPr>
        <w:jc w:val="center"/>
        <w:rPr>
          <w:b/>
          <w:bCs/>
          <w:sz w:val="26"/>
          <w:szCs w:val="26"/>
        </w:rPr>
      </w:pPr>
    </w:p>
    <w:p w:rsidR="00D00FBF" w:rsidRDefault="00D00FBF" w:rsidP="001149FF">
      <w:pPr>
        <w:jc w:val="center"/>
        <w:rPr>
          <w:b/>
          <w:bCs/>
          <w:sz w:val="26"/>
          <w:szCs w:val="26"/>
        </w:rPr>
      </w:pPr>
    </w:p>
    <w:p w:rsidR="00D00FBF" w:rsidRDefault="00D00FBF" w:rsidP="001149FF">
      <w:pPr>
        <w:jc w:val="center"/>
        <w:rPr>
          <w:b/>
          <w:bCs/>
          <w:sz w:val="26"/>
          <w:szCs w:val="26"/>
        </w:rPr>
      </w:pPr>
    </w:p>
    <w:p w:rsidR="00D00FBF" w:rsidRDefault="00D00FBF" w:rsidP="001149FF">
      <w:pPr>
        <w:jc w:val="center"/>
        <w:rPr>
          <w:b/>
          <w:bCs/>
          <w:sz w:val="26"/>
          <w:szCs w:val="26"/>
        </w:rPr>
      </w:pPr>
    </w:p>
    <w:p w:rsidR="00D00FBF" w:rsidRDefault="00D00FBF" w:rsidP="001149FF">
      <w:pPr>
        <w:jc w:val="center"/>
        <w:rPr>
          <w:b/>
          <w:bCs/>
          <w:sz w:val="26"/>
          <w:szCs w:val="26"/>
        </w:rPr>
      </w:pPr>
    </w:p>
    <w:p w:rsidR="00D00FBF" w:rsidRDefault="00D00FBF" w:rsidP="001149FF">
      <w:pPr>
        <w:jc w:val="center"/>
        <w:rPr>
          <w:b/>
          <w:bCs/>
          <w:sz w:val="26"/>
          <w:szCs w:val="26"/>
        </w:rPr>
      </w:pPr>
    </w:p>
    <w:p w:rsidR="003F4B46" w:rsidRPr="001149FF" w:rsidRDefault="006D775A" w:rsidP="003F4B46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7</w:t>
      </w:r>
      <w:r w:rsidR="003F4B46">
        <w:rPr>
          <w:b/>
          <w:bCs/>
          <w:sz w:val="26"/>
          <w:szCs w:val="26"/>
        </w:rPr>
        <w:t>. Ц</w:t>
      </w:r>
      <w:r w:rsidR="003F4B46" w:rsidRPr="001149FF">
        <w:rPr>
          <w:b/>
          <w:bCs/>
          <w:sz w:val="26"/>
          <w:szCs w:val="26"/>
        </w:rPr>
        <w:t>елевые индикаторы и показатели по подпрограммам</w:t>
      </w:r>
    </w:p>
    <w:p w:rsidR="003F4B46" w:rsidRPr="001149FF" w:rsidRDefault="003F4B46" w:rsidP="003F4B46">
      <w:pPr>
        <w:jc w:val="center"/>
        <w:rPr>
          <w:b/>
          <w:bCs/>
          <w:sz w:val="26"/>
          <w:szCs w:val="26"/>
        </w:rPr>
      </w:pPr>
    </w:p>
    <w:p w:rsidR="003F4B46" w:rsidRPr="001149FF" w:rsidRDefault="003F4B46" w:rsidP="003F4B4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49FF">
        <w:rPr>
          <w:rFonts w:ascii="Times New Roman" w:hAnsi="Times New Roman" w:cs="Times New Roman"/>
          <w:sz w:val="26"/>
          <w:szCs w:val="26"/>
        </w:rPr>
        <w:t>Программа разработана во взаимосвязи с государственной программой Архангельской области «</w:t>
      </w:r>
      <w:r>
        <w:rPr>
          <w:rFonts w:ascii="Times New Roman" w:hAnsi="Times New Roman" w:cs="Times New Roman"/>
          <w:sz w:val="26"/>
          <w:szCs w:val="26"/>
        </w:rPr>
        <w:t xml:space="preserve">Развитие образования и науки в </w:t>
      </w:r>
      <w:r w:rsidRPr="001149FF">
        <w:rPr>
          <w:rFonts w:ascii="Times New Roman" w:hAnsi="Times New Roman" w:cs="Times New Roman"/>
          <w:sz w:val="26"/>
          <w:szCs w:val="26"/>
        </w:rPr>
        <w:t>Архангельской области (2013-2025 годы)», утвержденной постановлением правительства Архангельской области от 12.10.2012 № 463-пп.</w:t>
      </w:r>
    </w:p>
    <w:p w:rsidR="003F4B46" w:rsidRDefault="003F4B46" w:rsidP="003F4B46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49FF">
        <w:rPr>
          <w:rFonts w:ascii="Times New Roman" w:hAnsi="Times New Roman" w:cs="Times New Roman"/>
          <w:sz w:val="26"/>
          <w:szCs w:val="26"/>
        </w:rPr>
        <w:t>При выполнении поставленных задач предполагается достижение следующих целевых индикаторов и показателей Программы (таблица 1):</w:t>
      </w:r>
    </w:p>
    <w:p w:rsidR="003F4B46" w:rsidRPr="001149FF" w:rsidRDefault="003F4B46" w:rsidP="003F4B46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8080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1134"/>
        <w:gridCol w:w="1134"/>
        <w:gridCol w:w="709"/>
        <w:gridCol w:w="709"/>
        <w:gridCol w:w="708"/>
      </w:tblGrid>
      <w:tr w:rsidR="003F4B46" w:rsidRPr="001149FF" w:rsidTr="00F244DD">
        <w:trPr>
          <w:trHeight w:val="504"/>
        </w:trPr>
        <w:tc>
          <w:tcPr>
            <w:tcW w:w="36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4B46" w:rsidRPr="00BD2CBB" w:rsidRDefault="003F4B46" w:rsidP="00F244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D2CBB">
              <w:rPr>
                <w:rFonts w:ascii="Times New Roman" w:hAnsi="Times New Roman" w:cs="Times New Roman"/>
                <w:sz w:val="24"/>
                <w:szCs w:val="24"/>
              </w:rPr>
              <w:t xml:space="preserve">Целевые индикаторы и показатели Программы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4B46" w:rsidRPr="00BD2CBB" w:rsidRDefault="003F4B46" w:rsidP="00F244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D2CBB">
              <w:rPr>
                <w:rFonts w:ascii="Times New Roman" w:hAnsi="Times New Roman" w:cs="Times New Roman"/>
                <w:sz w:val="24"/>
                <w:szCs w:val="24"/>
              </w:rPr>
              <w:t>Значения базовых показателей и индикаторов Программы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4B46" w:rsidRPr="00BD2CBB" w:rsidRDefault="003F4B46" w:rsidP="00F244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D2CBB">
              <w:rPr>
                <w:rFonts w:ascii="Times New Roman" w:hAnsi="Times New Roman" w:cs="Times New Roman"/>
                <w:sz w:val="24"/>
                <w:szCs w:val="24"/>
              </w:rPr>
              <w:t>Значения оценочных показателей и индикаторов Программы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4B46" w:rsidRPr="00BD2CBB" w:rsidRDefault="003F4B46" w:rsidP="00F244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D2CBB">
              <w:rPr>
                <w:rFonts w:ascii="Times New Roman" w:hAnsi="Times New Roman" w:cs="Times New Roman"/>
                <w:sz w:val="24"/>
                <w:szCs w:val="24"/>
              </w:rPr>
              <w:t>Значения прогнозных показателей и индикаторов Программы (по годам)</w:t>
            </w:r>
          </w:p>
        </w:tc>
      </w:tr>
      <w:tr w:rsidR="003F4B46" w:rsidRPr="001149FF" w:rsidTr="00F244DD">
        <w:trPr>
          <w:trHeight w:val="1142"/>
        </w:trPr>
        <w:tc>
          <w:tcPr>
            <w:tcW w:w="36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B46" w:rsidRPr="00BD2CBB" w:rsidRDefault="003F4B46" w:rsidP="00F244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B46" w:rsidRPr="00BD2CBB" w:rsidRDefault="003F4B46" w:rsidP="00F244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B46" w:rsidRPr="00BD2CBB" w:rsidRDefault="003F4B46" w:rsidP="00F244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4B46" w:rsidRPr="00BD2CBB" w:rsidRDefault="003F4B46" w:rsidP="00F244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D2CBB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F4B46" w:rsidRPr="00BD2CBB" w:rsidRDefault="003F4B46" w:rsidP="00F244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D2CBB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F4B46" w:rsidRPr="00BD2CBB" w:rsidRDefault="003F4B46" w:rsidP="00F244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D2CBB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3F4B46" w:rsidRPr="001149FF" w:rsidTr="00F244DD">
        <w:trPr>
          <w:trHeight w:val="240"/>
        </w:trPr>
        <w:tc>
          <w:tcPr>
            <w:tcW w:w="80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B46" w:rsidRPr="00BD2CBB" w:rsidRDefault="003F4B46" w:rsidP="00F244DD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</w:rPr>
            </w:pPr>
            <w:r w:rsidRPr="00BD2CBB">
              <w:rPr>
                <w:b/>
                <w:bCs/>
              </w:rPr>
              <w:t>МУНИЦИПАЛЬНАЯ ПРОГРАММА</w:t>
            </w:r>
          </w:p>
          <w:p w:rsidR="003F4B46" w:rsidRPr="007F0FE8" w:rsidRDefault="003F4B46" w:rsidP="00F244DD">
            <w:pPr>
              <w:jc w:val="center"/>
              <w:rPr>
                <w:b/>
                <w:sz w:val="26"/>
                <w:szCs w:val="26"/>
              </w:rPr>
            </w:pPr>
            <w:r w:rsidRPr="007F0FE8">
              <w:rPr>
                <w:b/>
                <w:sz w:val="26"/>
                <w:szCs w:val="26"/>
              </w:rPr>
              <w:t>«Развитие общего образования, создание условий</w:t>
            </w:r>
          </w:p>
          <w:p w:rsidR="003F4B46" w:rsidRPr="007F0FE8" w:rsidRDefault="003F4B46" w:rsidP="00F244DD">
            <w:pPr>
              <w:jc w:val="center"/>
              <w:rPr>
                <w:b/>
                <w:sz w:val="26"/>
                <w:szCs w:val="26"/>
              </w:rPr>
            </w:pPr>
            <w:r w:rsidRPr="007F0FE8">
              <w:rPr>
                <w:b/>
                <w:sz w:val="26"/>
                <w:szCs w:val="26"/>
              </w:rPr>
              <w:t>для социализации детей в муниципальном образовании</w:t>
            </w:r>
          </w:p>
          <w:p w:rsidR="003F4B46" w:rsidRPr="007F0FE8" w:rsidRDefault="003F4B46" w:rsidP="00F244DD">
            <w:pPr>
              <w:jc w:val="center"/>
              <w:rPr>
                <w:b/>
                <w:sz w:val="26"/>
                <w:szCs w:val="26"/>
              </w:rPr>
            </w:pPr>
            <w:r w:rsidRPr="007F0FE8">
              <w:rPr>
                <w:b/>
                <w:sz w:val="26"/>
                <w:szCs w:val="26"/>
              </w:rPr>
              <w:t>«Мезенс</w:t>
            </w:r>
            <w:r>
              <w:rPr>
                <w:b/>
                <w:sz w:val="26"/>
                <w:szCs w:val="26"/>
              </w:rPr>
              <w:t>кий муниципальный район» на 2021-2023</w:t>
            </w:r>
            <w:r w:rsidRPr="007F0FE8">
              <w:rPr>
                <w:b/>
                <w:sz w:val="26"/>
                <w:szCs w:val="26"/>
              </w:rPr>
              <w:t xml:space="preserve"> годы»</w:t>
            </w:r>
          </w:p>
          <w:p w:rsidR="003F4B46" w:rsidRPr="00BD2CBB" w:rsidRDefault="003F4B46" w:rsidP="00F244DD">
            <w:pPr>
              <w:autoSpaceDE w:val="0"/>
              <w:autoSpaceDN w:val="0"/>
              <w:adjustRightInd w:val="0"/>
              <w:outlineLvl w:val="1"/>
              <w:rPr>
                <w:b/>
                <w:bCs/>
              </w:rPr>
            </w:pPr>
          </w:p>
        </w:tc>
      </w:tr>
      <w:tr w:rsidR="003F4B46" w:rsidRPr="001149FF" w:rsidTr="00F244DD">
        <w:trPr>
          <w:trHeight w:val="240"/>
        </w:trPr>
        <w:tc>
          <w:tcPr>
            <w:tcW w:w="80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4B46" w:rsidRPr="00BD2CBB" w:rsidRDefault="003F4B46" w:rsidP="00F244DD">
            <w:pPr>
              <w:pStyle w:val="Default"/>
              <w:jc w:val="both"/>
              <w:rPr>
                <w:i/>
                <w:iCs/>
                <w:color w:val="auto"/>
              </w:rPr>
            </w:pPr>
            <w:r w:rsidRPr="00BD2CBB">
              <w:rPr>
                <w:b/>
                <w:bCs/>
                <w:i/>
                <w:iCs/>
                <w:color w:val="auto"/>
              </w:rPr>
              <w:t>Задача 1.</w:t>
            </w:r>
            <w:r w:rsidRPr="00BD2CBB">
              <w:rPr>
                <w:i/>
                <w:iCs/>
                <w:color w:val="auto"/>
              </w:rPr>
              <w:t xml:space="preserve"> Обеспечение доступности и качества дошкольного образования соответствующего потребностям населения, требованиям инновационного развития социально-экономического развития </w:t>
            </w:r>
            <w:r>
              <w:rPr>
                <w:i/>
                <w:iCs/>
                <w:color w:val="auto"/>
              </w:rPr>
              <w:t>Мезенского</w:t>
            </w:r>
            <w:r w:rsidRPr="00BD2CBB">
              <w:rPr>
                <w:i/>
                <w:iCs/>
                <w:color w:val="auto"/>
              </w:rPr>
              <w:t xml:space="preserve"> района.</w:t>
            </w:r>
          </w:p>
        </w:tc>
      </w:tr>
      <w:tr w:rsidR="003F4B46" w:rsidRPr="001149FF" w:rsidTr="00F244DD">
        <w:trPr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B46" w:rsidRDefault="003F4B46" w:rsidP="00F244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D2CBB">
              <w:rPr>
                <w:rFonts w:ascii="Times New Roman" w:hAnsi="Times New Roman" w:cs="Times New Roman"/>
                <w:sz w:val="24"/>
                <w:szCs w:val="24"/>
              </w:rPr>
              <w:t>1. Доля детей от 1,5 до 7 лет, охваченных услугами дошкольного образования, от общего количества детей данного возраста, проживающих на территории района.</w:t>
            </w:r>
          </w:p>
          <w:p w:rsidR="003F4B46" w:rsidRPr="00BD2CBB" w:rsidRDefault="003F4B46" w:rsidP="00F244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B46" w:rsidRPr="00BD2CBB" w:rsidRDefault="003F4B46" w:rsidP="00F244DD">
            <w:pPr>
              <w:jc w:val="center"/>
            </w:pPr>
            <w:r w:rsidRPr="00BD2CBB">
              <w:t>85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B46" w:rsidRPr="00BD2CBB" w:rsidRDefault="003F4B46" w:rsidP="00F244DD">
            <w:pPr>
              <w:jc w:val="center"/>
            </w:pPr>
            <w:r w:rsidRPr="00BD2CBB">
              <w:t>85,1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4B46" w:rsidRPr="00BD2CBB" w:rsidRDefault="003F4B46" w:rsidP="00F244DD">
            <w:pPr>
              <w:jc w:val="center"/>
            </w:pPr>
            <w:r w:rsidRPr="00BD2CBB">
              <w:t>87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4B46" w:rsidRPr="00BD2CBB" w:rsidRDefault="003F4B46" w:rsidP="00F244DD">
            <w:pPr>
              <w:jc w:val="center"/>
            </w:pPr>
            <w:r w:rsidRPr="00BD2CBB">
              <w:t>89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4B46" w:rsidRPr="00BD2CBB" w:rsidRDefault="003F4B46" w:rsidP="00F244DD">
            <w:pPr>
              <w:jc w:val="center"/>
            </w:pPr>
            <w:r w:rsidRPr="00BD2CBB">
              <w:t>91</w:t>
            </w:r>
          </w:p>
        </w:tc>
      </w:tr>
      <w:tr w:rsidR="003F4B46" w:rsidRPr="001149FF" w:rsidTr="00F244DD">
        <w:trPr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B46" w:rsidRPr="00BD2CBB" w:rsidRDefault="003F4B46" w:rsidP="00F244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D2CBB">
              <w:rPr>
                <w:rFonts w:ascii="Times New Roman" w:hAnsi="Times New Roman" w:cs="Times New Roman"/>
                <w:sz w:val="24"/>
                <w:szCs w:val="24"/>
              </w:rPr>
              <w:t xml:space="preserve">2. Повышение уровня удовлетворенности населения качеством дошкольного образования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Мезенском</w:t>
            </w:r>
            <w:r w:rsidRPr="00BD2CBB"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B46" w:rsidRPr="00BD2CBB" w:rsidRDefault="003F4B46" w:rsidP="00F244DD">
            <w:pPr>
              <w:jc w:val="center"/>
            </w:pPr>
            <w:r w:rsidRPr="00BD2CBB">
              <w:t>71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B46" w:rsidRPr="00BD2CBB" w:rsidRDefault="003F4B46" w:rsidP="00F244DD">
            <w:pPr>
              <w:jc w:val="center"/>
            </w:pPr>
            <w:r w:rsidRPr="00BD2CBB">
              <w:t>72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4B46" w:rsidRPr="00BD2CBB" w:rsidRDefault="003F4B46" w:rsidP="00F244DD">
            <w:pPr>
              <w:jc w:val="center"/>
            </w:pPr>
            <w:r w:rsidRPr="00BD2CBB">
              <w:t>73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4B46" w:rsidRPr="00BD2CBB" w:rsidRDefault="003F4B46" w:rsidP="00F244DD">
            <w:pPr>
              <w:jc w:val="center"/>
            </w:pPr>
            <w:r w:rsidRPr="00BD2CBB">
              <w:t>74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4B46" w:rsidRPr="00BD2CBB" w:rsidRDefault="003F4B46" w:rsidP="00F244DD">
            <w:pPr>
              <w:jc w:val="center"/>
            </w:pPr>
            <w:r w:rsidRPr="00BD2CBB">
              <w:t>75</w:t>
            </w:r>
          </w:p>
        </w:tc>
      </w:tr>
      <w:tr w:rsidR="003F4B46" w:rsidRPr="001149FF" w:rsidTr="00F244DD">
        <w:trPr>
          <w:trHeight w:val="240"/>
        </w:trPr>
        <w:tc>
          <w:tcPr>
            <w:tcW w:w="80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4B46" w:rsidRPr="00BD2CBB" w:rsidRDefault="003F4B46" w:rsidP="00F244DD">
            <w:pPr>
              <w:pStyle w:val="Default"/>
              <w:jc w:val="both"/>
              <w:rPr>
                <w:i/>
                <w:iCs/>
                <w:color w:val="auto"/>
              </w:rPr>
            </w:pPr>
            <w:r w:rsidRPr="00BD2CBB">
              <w:rPr>
                <w:b/>
                <w:bCs/>
                <w:i/>
                <w:iCs/>
                <w:color w:val="auto"/>
              </w:rPr>
              <w:t>Задача 2.</w:t>
            </w:r>
            <w:r w:rsidRPr="00BD2CBB">
              <w:rPr>
                <w:i/>
                <w:iCs/>
                <w:color w:val="auto"/>
              </w:rPr>
              <w:t xml:space="preserve"> Обеспечение реализации права граждан на бесплатное общее и дополнительное образование, предполагающее внедрение федерального государственного образовательного стандарта общего образования</w:t>
            </w:r>
          </w:p>
        </w:tc>
      </w:tr>
      <w:tr w:rsidR="003F4B46" w:rsidRPr="001149FF" w:rsidTr="00F244DD">
        <w:trPr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4B46" w:rsidRPr="00BD2CBB" w:rsidRDefault="003F4B46" w:rsidP="00F244DD">
            <w:pPr>
              <w:pStyle w:val="Default"/>
              <w:rPr>
                <w:color w:val="auto"/>
              </w:rPr>
            </w:pPr>
            <w:r w:rsidRPr="00BD2CBB">
              <w:rPr>
                <w:color w:val="auto"/>
              </w:rPr>
              <w:t xml:space="preserve">1. Доля выпускников </w:t>
            </w:r>
            <w:r w:rsidRPr="00BD2CBB">
              <w:rPr>
                <w:color w:val="auto"/>
              </w:rPr>
              <w:lastRenderedPageBreak/>
              <w:t xml:space="preserve">общеобразовательных организаций, сдавших единый государственный экзамен по русскому языку и математике, </w:t>
            </w:r>
            <w:r>
              <w:rPr>
                <w:color w:val="auto"/>
              </w:rPr>
              <w:t xml:space="preserve">   </w:t>
            </w:r>
            <w:r w:rsidRPr="00BD2CBB">
              <w:rPr>
                <w:color w:val="auto"/>
              </w:rPr>
              <w:t>от общей численности выпускников общеобразовательных организаций, допущенных к ЕГЭ.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4B46" w:rsidRPr="00BD2CBB" w:rsidRDefault="003F4B46" w:rsidP="00F244DD">
            <w:pPr>
              <w:jc w:val="center"/>
            </w:pPr>
            <w:r w:rsidRPr="00BD2CBB">
              <w:lastRenderedPageBreak/>
              <w:t>98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4B46" w:rsidRPr="00BD2CBB" w:rsidRDefault="003F4B46" w:rsidP="00F244DD">
            <w:pPr>
              <w:jc w:val="center"/>
            </w:pPr>
            <w:r w:rsidRPr="00BD2CBB">
              <w:t>98,1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4B46" w:rsidRPr="00BD2CBB" w:rsidRDefault="003F4B46" w:rsidP="00F244DD">
            <w:pPr>
              <w:jc w:val="center"/>
            </w:pPr>
            <w:r w:rsidRPr="00BD2CBB">
              <w:t>98,3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4B46" w:rsidRPr="00BD2CBB" w:rsidRDefault="003F4B46" w:rsidP="00F244DD">
            <w:pPr>
              <w:jc w:val="center"/>
            </w:pPr>
            <w:r w:rsidRPr="00BD2CBB">
              <w:t>98,5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4B46" w:rsidRPr="00BD2CBB" w:rsidRDefault="003F4B46" w:rsidP="00F244DD">
            <w:pPr>
              <w:jc w:val="center"/>
            </w:pPr>
            <w:r w:rsidRPr="00BD2CBB">
              <w:t>98,7</w:t>
            </w:r>
          </w:p>
        </w:tc>
      </w:tr>
      <w:tr w:rsidR="003F4B46" w:rsidRPr="001149FF" w:rsidTr="00F244DD">
        <w:trPr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4B46" w:rsidRPr="00BD2CBB" w:rsidRDefault="003F4B46" w:rsidP="00F244DD">
            <w:r w:rsidRPr="00BD2CBB">
              <w:lastRenderedPageBreak/>
              <w:t xml:space="preserve">2. Повышение уровня удовлетворенности населения качеством общего и дополнительного образования детей в </w:t>
            </w:r>
            <w:r>
              <w:t xml:space="preserve">Мезенском </w:t>
            </w:r>
            <w:r w:rsidRPr="00BD2CBB">
              <w:t>районе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4B46" w:rsidRPr="00BD2CBB" w:rsidRDefault="003F4B46" w:rsidP="00F244DD">
            <w:pPr>
              <w:jc w:val="center"/>
            </w:pPr>
            <w:r w:rsidRPr="00BD2CBB">
              <w:t>80,0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4B46" w:rsidRPr="00BD2CBB" w:rsidRDefault="003F4B46" w:rsidP="00F244DD">
            <w:pPr>
              <w:jc w:val="center"/>
            </w:pPr>
            <w:r w:rsidRPr="00BD2CBB">
              <w:t>80,2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4B46" w:rsidRPr="00BD2CBB" w:rsidRDefault="003F4B46" w:rsidP="00F244DD">
            <w:pPr>
              <w:jc w:val="center"/>
            </w:pPr>
            <w:r w:rsidRPr="00BD2CBB">
              <w:t>80,4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4B46" w:rsidRPr="00BD2CBB" w:rsidRDefault="003F4B46" w:rsidP="00F244DD">
            <w:pPr>
              <w:jc w:val="center"/>
            </w:pPr>
            <w:r w:rsidRPr="00BD2CBB">
              <w:t>80,6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4B46" w:rsidRPr="00BD2CBB" w:rsidRDefault="003F4B46" w:rsidP="00F244DD">
            <w:pPr>
              <w:jc w:val="center"/>
            </w:pPr>
            <w:r w:rsidRPr="00BD2CBB">
              <w:t>80,8</w:t>
            </w:r>
          </w:p>
        </w:tc>
      </w:tr>
      <w:tr w:rsidR="003F4B46" w:rsidRPr="001149FF" w:rsidTr="00F244DD">
        <w:trPr>
          <w:trHeight w:val="240"/>
        </w:trPr>
        <w:tc>
          <w:tcPr>
            <w:tcW w:w="80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4B46" w:rsidRPr="003A166E" w:rsidRDefault="003F4B46" w:rsidP="00F244DD">
            <w:r w:rsidRPr="00BD2CBB">
              <w:rPr>
                <w:b/>
                <w:bCs/>
                <w:i/>
                <w:iCs/>
              </w:rPr>
              <w:t xml:space="preserve">Задача </w:t>
            </w:r>
            <w:r w:rsidRPr="00BD2CBB">
              <w:rPr>
                <w:i/>
                <w:iCs/>
              </w:rPr>
              <w:t xml:space="preserve"> </w:t>
            </w:r>
            <w:r>
              <w:rPr>
                <w:color w:val="0D0D0D"/>
              </w:rPr>
              <w:t>3</w:t>
            </w:r>
            <w:r w:rsidRPr="004C5F20">
              <w:rPr>
                <w:i/>
                <w:color w:val="0D0D0D"/>
              </w:rPr>
              <w:t>.</w:t>
            </w:r>
            <w:r w:rsidRPr="004C5F20">
              <w:rPr>
                <w:i/>
              </w:rPr>
              <w:t>Создание условий для профессионального, творческого развития педагогов муниципальных образовательных учреждений.</w:t>
            </w:r>
          </w:p>
          <w:p w:rsidR="003F4B46" w:rsidRPr="00BD2CBB" w:rsidRDefault="003F4B46" w:rsidP="00F244DD">
            <w:pPr>
              <w:pStyle w:val="Default"/>
              <w:jc w:val="both"/>
              <w:rPr>
                <w:i/>
                <w:iCs/>
                <w:color w:val="auto"/>
              </w:rPr>
            </w:pPr>
          </w:p>
        </w:tc>
      </w:tr>
      <w:tr w:rsidR="003F4B46" w:rsidRPr="001149FF" w:rsidTr="00F244DD">
        <w:trPr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4B46" w:rsidRPr="00BD2CBB" w:rsidRDefault="003F4B46" w:rsidP="00F244DD">
            <w:pPr>
              <w:pStyle w:val="Default"/>
              <w:rPr>
                <w:color w:val="auto"/>
              </w:rPr>
            </w:pPr>
            <w:r w:rsidRPr="00BD2CBB">
              <w:rPr>
                <w:color w:val="auto"/>
              </w:rPr>
              <w:t>1. Проведение районных конкурсов по отбору лучших учителей и воспитателей образовательных учреждений для участия в областных конкурсах «Учитель года» и «Воспитатель года»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4B46" w:rsidRPr="00BD2CBB" w:rsidRDefault="003F4B46" w:rsidP="00F244DD">
            <w:pPr>
              <w:jc w:val="center"/>
            </w:pPr>
            <w:r w:rsidRPr="00BD2CBB"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4B46" w:rsidRPr="00BD2CBB" w:rsidRDefault="003F4B46" w:rsidP="00F244DD">
            <w:pPr>
              <w:jc w:val="center"/>
            </w:pPr>
            <w:r w:rsidRPr="00BD2CBB"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4B46" w:rsidRPr="00BD2CBB" w:rsidRDefault="003F4B46" w:rsidP="00F244DD">
            <w:pPr>
              <w:jc w:val="center"/>
            </w:pPr>
            <w:r w:rsidRPr="00BD2CBB"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4B46" w:rsidRPr="00BD2CBB" w:rsidRDefault="003F4B46" w:rsidP="00F244DD">
            <w:pPr>
              <w:jc w:val="center"/>
            </w:pPr>
            <w:r w:rsidRPr="00BD2CBB"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4B46" w:rsidRPr="00BD2CBB" w:rsidRDefault="003F4B46" w:rsidP="00F244DD">
            <w:pPr>
              <w:jc w:val="center"/>
            </w:pPr>
            <w:r w:rsidRPr="00BD2CBB">
              <w:t>1</w:t>
            </w:r>
          </w:p>
        </w:tc>
      </w:tr>
      <w:tr w:rsidR="003F4B46" w:rsidRPr="001149FF" w:rsidTr="00F244DD">
        <w:trPr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4B46" w:rsidRPr="00BD2CBB" w:rsidRDefault="003F4B46" w:rsidP="00F244DD">
            <w:pPr>
              <w:pStyle w:val="Default"/>
              <w:rPr>
                <w:color w:val="auto"/>
              </w:rPr>
            </w:pPr>
            <w:r w:rsidRPr="00BD2CBB">
              <w:rPr>
                <w:color w:val="auto"/>
              </w:rPr>
              <w:t xml:space="preserve">2. Удовлетворенность населения эффективностью управления функционированием и развитием системы образования в </w:t>
            </w:r>
            <w:r>
              <w:rPr>
                <w:color w:val="auto"/>
              </w:rPr>
              <w:t xml:space="preserve">Мезенском </w:t>
            </w:r>
            <w:r w:rsidRPr="00BD2CBB">
              <w:rPr>
                <w:color w:val="auto"/>
              </w:rPr>
              <w:t xml:space="preserve"> муниципальном районе.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4B46" w:rsidRPr="00BD2CBB" w:rsidRDefault="003F4B46" w:rsidP="00F244DD">
            <w:pPr>
              <w:jc w:val="center"/>
            </w:pPr>
            <w:r w:rsidRPr="00BD2CBB">
              <w:t>71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4B46" w:rsidRPr="00BD2CBB" w:rsidRDefault="003F4B46" w:rsidP="00F244DD">
            <w:pPr>
              <w:jc w:val="center"/>
            </w:pPr>
            <w:r w:rsidRPr="00BD2CBB">
              <w:t>72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4B46" w:rsidRPr="00BD2CBB" w:rsidRDefault="003F4B46" w:rsidP="00F244DD">
            <w:pPr>
              <w:jc w:val="center"/>
            </w:pPr>
            <w:r w:rsidRPr="00BD2CBB">
              <w:t>73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4B46" w:rsidRPr="00BD2CBB" w:rsidRDefault="003F4B46" w:rsidP="00F244DD">
            <w:pPr>
              <w:jc w:val="center"/>
            </w:pPr>
            <w:r w:rsidRPr="00BD2CBB">
              <w:t>74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4B46" w:rsidRPr="00BD2CBB" w:rsidRDefault="003F4B46" w:rsidP="00F244DD">
            <w:pPr>
              <w:jc w:val="center"/>
            </w:pPr>
            <w:r w:rsidRPr="00BD2CBB">
              <w:t>75</w:t>
            </w:r>
          </w:p>
        </w:tc>
      </w:tr>
      <w:tr w:rsidR="003F4B46" w:rsidRPr="001149FF" w:rsidTr="00F244DD">
        <w:trPr>
          <w:trHeight w:val="240"/>
        </w:trPr>
        <w:tc>
          <w:tcPr>
            <w:tcW w:w="80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4B46" w:rsidRDefault="003F4B46" w:rsidP="00F244DD">
            <w:pPr>
              <w:pStyle w:val="Default"/>
              <w:rPr>
                <w:color w:val="auto"/>
              </w:rPr>
            </w:pPr>
          </w:p>
          <w:p w:rsidR="003F4B46" w:rsidRDefault="003F4B46" w:rsidP="00F244DD">
            <w:pPr>
              <w:rPr>
                <w:color w:val="0D0D0D"/>
              </w:rPr>
            </w:pPr>
            <w:r>
              <w:t>Задача 4.</w:t>
            </w:r>
            <w:r w:rsidRPr="004C5F20">
              <w:rPr>
                <w:i/>
              </w:rPr>
              <w:t>Создание условий для</w:t>
            </w:r>
            <w:r w:rsidRPr="004C5F20">
              <w:rPr>
                <w:i/>
                <w:color w:val="FF6600"/>
              </w:rPr>
              <w:t xml:space="preserve"> </w:t>
            </w:r>
            <w:r w:rsidRPr="004C5F20">
              <w:rPr>
                <w:i/>
              </w:rPr>
              <w:t xml:space="preserve">развития социальной активности детей и подростков, </w:t>
            </w:r>
            <w:r w:rsidRPr="004C5F20">
              <w:rPr>
                <w:i/>
                <w:color w:val="0D0D0D"/>
              </w:rPr>
              <w:t>создание условий для выявления, поддержки и развития одаренных детей, сохранение и развитие интеллектуального и творческого потенциала района.</w:t>
            </w:r>
          </w:p>
          <w:p w:rsidR="003F4B46" w:rsidRPr="00BD2CBB" w:rsidRDefault="003F4B46" w:rsidP="00F244DD">
            <w:pPr>
              <w:jc w:val="center"/>
            </w:pPr>
          </w:p>
        </w:tc>
      </w:tr>
      <w:tr w:rsidR="003F4B46" w:rsidRPr="001149FF" w:rsidTr="00F244DD">
        <w:trPr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4B46" w:rsidRDefault="003F4B46" w:rsidP="00F244DD">
            <w:pPr>
              <w:pStyle w:val="Default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4B46" w:rsidRPr="00BD2CBB" w:rsidRDefault="003F4B46" w:rsidP="00F244DD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4B46" w:rsidRPr="00BD2CBB" w:rsidRDefault="003F4B46" w:rsidP="00F244DD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4B46" w:rsidRPr="00BD2CBB" w:rsidRDefault="003F4B46" w:rsidP="00F244DD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4B46" w:rsidRPr="00BD2CBB" w:rsidRDefault="003F4B46" w:rsidP="00F244DD">
            <w:pPr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4B46" w:rsidRPr="00BD2CBB" w:rsidRDefault="003F4B46" w:rsidP="00F244DD">
            <w:pPr>
              <w:jc w:val="center"/>
            </w:pPr>
          </w:p>
        </w:tc>
      </w:tr>
      <w:tr w:rsidR="003F4B46" w:rsidRPr="001149FF" w:rsidTr="00F244DD">
        <w:trPr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4B46" w:rsidRDefault="003F4B46" w:rsidP="00F244DD">
            <w:pPr>
              <w:pStyle w:val="Default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4B46" w:rsidRPr="00BD2CBB" w:rsidRDefault="003F4B46" w:rsidP="00F244DD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4B46" w:rsidRPr="00BD2CBB" w:rsidRDefault="003F4B46" w:rsidP="00F244DD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4B46" w:rsidRPr="00BD2CBB" w:rsidRDefault="003F4B46" w:rsidP="00F244DD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4B46" w:rsidRPr="00BD2CBB" w:rsidRDefault="003F4B46" w:rsidP="00F244DD">
            <w:pPr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4B46" w:rsidRPr="00BD2CBB" w:rsidRDefault="003F4B46" w:rsidP="00F244DD">
            <w:pPr>
              <w:jc w:val="center"/>
            </w:pPr>
          </w:p>
        </w:tc>
      </w:tr>
      <w:tr w:rsidR="003F4B46" w:rsidRPr="001149FF" w:rsidTr="00F244DD">
        <w:trPr>
          <w:trHeight w:val="240"/>
        </w:trPr>
        <w:tc>
          <w:tcPr>
            <w:tcW w:w="80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B46" w:rsidRPr="001149FF" w:rsidRDefault="003F4B46" w:rsidP="00F244DD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BD2CBB">
              <w:rPr>
                <w:b/>
                <w:bCs/>
              </w:rPr>
              <w:t xml:space="preserve">Подпрограмма № 1 </w:t>
            </w:r>
            <w:r w:rsidRPr="001149FF">
              <w:rPr>
                <w:b/>
                <w:bCs/>
                <w:sz w:val="26"/>
                <w:szCs w:val="26"/>
                <w:u w:color="2A6EC3"/>
              </w:rPr>
              <w:t>«</w:t>
            </w:r>
            <w:r>
              <w:rPr>
                <w:b/>
                <w:bCs/>
                <w:sz w:val="26"/>
                <w:szCs w:val="26"/>
              </w:rPr>
              <w:t xml:space="preserve">Повышение доступности и качества </w:t>
            </w:r>
            <w:r w:rsidRPr="001149FF">
              <w:rPr>
                <w:b/>
                <w:bCs/>
                <w:sz w:val="26"/>
                <w:szCs w:val="26"/>
              </w:rPr>
              <w:t xml:space="preserve"> дошкольного образования</w:t>
            </w:r>
            <w:r>
              <w:rPr>
                <w:b/>
                <w:bCs/>
                <w:sz w:val="26"/>
                <w:szCs w:val="26"/>
              </w:rPr>
              <w:t>»</w:t>
            </w:r>
          </w:p>
          <w:p w:rsidR="003F4B46" w:rsidRPr="00BD2CBB" w:rsidRDefault="003F4B46" w:rsidP="00F244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F4B46" w:rsidRPr="001149FF" w:rsidTr="00F244DD">
        <w:trPr>
          <w:trHeight w:val="65"/>
        </w:trPr>
        <w:tc>
          <w:tcPr>
            <w:tcW w:w="80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4B46" w:rsidRPr="00BD2CBB" w:rsidRDefault="003F4B46" w:rsidP="00F244DD">
            <w:pPr>
              <w:pStyle w:val="Default"/>
              <w:jc w:val="both"/>
              <w:rPr>
                <w:i/>
                <w:iCs/>
                <w:color w:val="auto"/>
              </w:rPr>
            </w:pPr>
            <w:r>
              <w:rPr>
                <w:b/>
                <w:i/>
                <w:iCs/>
                <w:color w:val="auto"/>
              </w:rPr>
              <w:t xml:space="preserve">Задача </w:t>
            </w:r>
            <w:r w:rsidRPr="00BD2CBB">
              <w:rPr>
                <w:b/>
                <w:i/>
                <w:iCs/>
                <w:color w:val="auto"/>
              </w:rPr>
              <w:t>.</w:t>
            </w:r>
            <w:r w:rsidRPr="00BD2CBB">
              <w:rPr>
                <w:i/>
                <w:iCs/>
                <w:color w:val="auto"/>
              </w:rPr>
              <w:t xml:space="preserve"> Обеспечение доступности и качества дошкольного образования соответствующего потребностям населения, требованиям инновационного развития социально-экономического развития </w:t>
            </w:r>
            <w:r>
              <w:rPr>
                <w:i/>
                <w:iCs/>
                <w:color w:val="auto"/>
              </w:rPr>
              <w:t xml:space="preserve">Мезенского </w:t>
            </w:r>
            <w:r w:rsidRPr="00BD2CBB">
              <w:rPr>
                <w:i/>
                <w:iCs/>
                <w:color w:val="auto"/>
              </w:rPr>
              <w:t xml:space="preserve"> района.</w:t>
            </w:r>
          </w:p>
        </w:tc>
      </w:tr>
      <w:tr w:rsidR="003F4B46" w:rsidRPr="001149FF" w:rsidTr="00F244DD">
        <w:trPr>
          <w:trHeight w:val="65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B46" w:rsidRDefault="003F4B46" w:rsidP="00F244DD">
            <w:r w:rsidRPr="00BD2CBB">
              <w:t xml:space="preserve">- охват детей дошкольными образовательными организациями (отношение численности детей </w:t>
            </w:r>
            <w:r>
              <w:t xml:space="preserve">     в возрасте от 1</w:t>
            </w:r>
            <w:r w:rsidRPr="00BD2CBB">
              <w:t xml:space="preserve"> до 3 лет, посещающих дошкольные образовательные организации, </w:t>
            </w:r>
            <w:r>
              <w:t xml:space="preserve">      </w:t>
            </w:r>
            <w:r w:rsidRPr="00BD2CBB">
              <w:t xml:space="preserve">к общей численности детей в возрасте от </w:t>
            </w:r>
            <w:r>
              <w:t>1</w:t>
            </w:r>
            <w:r w:rsidRPr="00BD2CBB">
              <w:t xml:space="preserve"> до 3 лет)</w:t>
            </w:r>
          </w:p>
          <w:p w:rsidR="003F4B46" w:rsidRDefault="003F4B46" w:rsidP="00F244DD"/>
          <w:p w:rsidR="003F4B46" w:rsidRDefault="003F4B46" w:rsidP="00F244DD"/>
          <w:p w:rsidR="003F4B46" w:rsidRDefault="003F4B46" w:rsidP="00F244DD"/>
          <w:p w:rsidR="003F4B46" w:rsidRPr="00BD2CBB" w:rsidRDefault="003F4B46" w:rsidP="00F244DD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B46" w:rsidRPr="00BD2CBB" w:rsidRDefault="003F4B46" w:rsidP="00F244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C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B46" w:rsidRPr="00BD2CBB" w:rsidRDefault="003F4B46" w:rsidP="00F244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CB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4B46" w:rsidRPr="00BD2CBB" w:rsidRDefault="003F4B46" w:rsidP="00F244DD">
            <w:pPr>
              <w:jc w:val="center"/>
              <w:outlineLvl w:val="2"/>
            </w:pPr>
            <w:r w:rsidRPr="00BD2CBB">
              <w:t>23,1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4B46" w:rsidRPr="00BD2CBB" w:rsidRDefault="003F4B46" w:rsidP="00F244DD">
            <w:pPr>
              <w:jc w:val="center"/>
              <w:outlineLvl w:val="2"/>
            </w:pPr>
            <w:r w:rsidRPr="00BD2CBB">
              <w:t>24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4B46" w:rsidRPr="00BD2CBB" w:rsidRDefault="003F4B46" w:rsidP="00F244DD">
            <w:pPr>
              <w:jc w:val="center"/>
              <w:outlineLvl w:val="2"/>
            </w:pPr>
            <w:r w:rsidRPr="00BD2CBB">
              <w:t>25</w:t>
            </w:r>
          </w:p>
        </w:tc>
      </w:tr>
      <w:tr w:rsidR="003F4B46" w:rsidRPr="001149FF" w:rsidTr="00F244DD">
        <w:trPr>
          <w:trHeight w:val="65"/>
        </w:trPr>
        <w:tc>
          <w:tcPr>
            <w:tcW w:w="80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4B46" w:rsidRPr="00BD2CBB" w:rsidRDefault="003F4B46" w:rsidP="00F244DD">
            <w:pPr>
              <w:pStyle w:val="Default"/>
              <w:jc w:val="both"/>
              <w:rPr>
                <w:color w:val="auto"/>
              </w:rPr>
            </w:pPr>
            <w:r w:rsidRPr="00BD2CBB">
              <w:rPr>
                <w:b/>
                <w:i/>
                <w:iCs/>
                <w:color w:val="auto"/>
              </w:rPr>
              <w:lastRenderedPageBreak/>
              <w:t>Задача 2.</w:t>
            </w:r>
            <w:r w:rsidRPr="00BD2CBB">
              <w:rPr>
                <w:i/>
                <w:iCs/>
                <w:color w:val="auto"/>
              </w:rPr>
              <w:t xml:space="preserve"> Развитие сети и создание современных условий в дошкольных образовательных организациях.</w:t>
            </w:r>
          </w:p>
        </w:tc>
      </w:tr>
      <w:tr w:rsidR="003F4B46" w:rsidRPr="001149FF" w:rsidTr="00F244DD">
        <w:trPr>
          <w:trHeight w:val="1065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B46" w:rsidRPr="00BD2CBB" w:rsidRDefault="003F4B46" w:rsidP="00F244DD">
            <w:pPr>
              <w:outlineLvl w:val="2"/>
            </w:pPr>
            <w:r w:rsidRPr="00BD2CBB">
              <w:t>- отношение численности детей в возрасте 3-7 лет, которым предоставлена возможность получать услуги дошкольного образования в МО «</w:t>
            </w:r>
            <w:r>
              <w:t>Мезенский</w:t>
            </w:r>
            <w:r w:rsidRPr="00BD2CBB">
              <w:t xml:space="preserve"> муниципальный район», к численности детей в возрасте 3-7 лет.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B46" w:rsidRPr="00BD2CBB" w:rsidRDefault="003F4B46" w:rsidP="00F244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CBB"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B46" w:rsidRPr="00BD2CBB" w:rsidRDefault="003F4B46" w:rsidP="00F244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CBB">
              <w:rPr>
                <w:rFonts w:ascii="Times New Roman" w:hAnsi="Times New Roman" w:cs="Times New Roman"/>
                <w:sz w:val="24"/>
                <w:szCs w:val="24"/>
              </w:rPr>
              <w:t>97,8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4B46" w:rsidRPr="00BD2CBB" w:rsidRDefault="003F4B46" w:rsidP="00F244DD">
            <w:pPr>
              <w:jc w:val="center"/>
              <w:outlineLvl w:val="2"/>
            </w:pPr>
            <w:r w:rsidRPr="00BD2CBB">
              <w:t>98,0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4B46" w:rsidRPr="00BD2CBB" w:rsidRDefault="003F4B46" w:rsidP="00F244DD">
            <w:pPr>
              <w:jc w:val="center"/>
              <w:outlineLvl w:val="2"/>
            </w:pPr>
            <w:r w:rsidRPr="00BD2CBB">
              <w:t>98,2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4B46" w:rsidRPr="00BD2CBB" w:rsidRDefault="003F4B46" w:rsidP="00F244DD">
            <w:pPr>
              <w:jc w:val="center"/>
              <w:outlineLvl w:val="2"/>
            </w:pPr>
            <w:r w:rsidRPr="00BD2CBB">
              <w:t>98,5</w:t>
            </w:r>
          </w:p>
        </w:tc>
      </w:tr>
      <w:tr w:rsidR="003F4B46" w:rsidRPr="001149FF" w:rsidTr="00F244DD">
        <w:trPr>
          <w:trHeight w:val="65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B46" w:rsidRPr="00BD2CBB" w:rsidRDefault="003F4B46" w:rsidP="00F244DD">
            <w:pPr>
              <w:outlineLvl w:val="2"/>
            </w:pPr>
            <w:r w:rsidRPr="00BD2CBB">
              <w:t>- создание дополнительных мест.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B46" w:rsidRPr="00BD2CBB" w:rsidRDefault="003F4B46" w:rsidP="00F244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B46" w:rsidRPr="00BD2CBB" w:rsidRDefault="003F4B46" w:rsidP="00F244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4B46" w:rsidRPr="00BD2CBB" w:rsidRDefault="003F4B46" w:rsidP="00F244DD">
            <w:pPr>
              <w:jc w:val="center"/>
              <w:outlineLvl w:val="2"/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4B46" w:rsidRPr="00BD2CBB" w:rsidRDefault="003F4B46" w:rsidP="00F244DD">
            <w:pPr>
              <w:jc w:val="center"/>
              <w:outlineLvl w:val="2"/>
            </w:pPr>
            <w:r>
              <w:t>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4B46" w:rsidRPr="00BD2CBB" w:rsidRDefault="003F4B46" w:rsidP="00F244DD">
            <w:pPr>
              <w:jc w:val="center"/>
              <w:outlineLvl w:val="2"/>
            </w:pPr>
          </w:p>
        </w:tc>
      </w:tr>
      <w:tr w:rsidR="003F4B46" w:rsidRPr="001149FF" w:rsidTr="00F244DD">
        <w:trPr>
          <w:trHeight w:val="65"/>
        </w:trPr>
        <w:tc>
          <w:tcPr>
            <w:tcW w:w="80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4B46" w:rsidRPr="00BD2CBB" w:rsidRDefault="003F4B46" w:rsidP="00F244DD">
            <w:pPr>
              <w:pStyle w:val="Default"/>
              <w:jc w:val="both"/>
              <w:rPr>
                <w:color w:val="auto"/>
              </w:rPr>
            </w:pPr>
            <w:r>
              <w:rPr>
                <w:b/>
                <w:i/>
                <w:iCs/>
                <w:color w:val="auto"/>
              </w:rPr>
              <w:t xml:space="preserve">Задача </w:t>
            </w:r>
            <w:r w:rsidRPr="00BD2CBB">
              <w:rPr>
                <w:b/>
                <w:i/>
                <w:iCs/>
                <w:color w:val="auto"/>
              </w:rPr>
              <w:t>.</w:t>
            </w:r>
            <w:r w:rsidRPr="00BD2CBB">
              <w:rPr>
                <w:i/>
                <w:iCs/>
                <w:color w:val="auto"/>
              </w:rPr>
              <w:t xml:space="preserve"> Обеспечение реализации федерального государственного образовательного стандарта дошкольного образования.</w:t>
            </w:r>
          </w:p>
        </w:tc>
      </w:tr>
      <w:tr w:rsidR="003F4B46" w:rsidRPr="001149FF" w:rsidTr="00F244DD">
        <w:trPr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B46" w:rsidRPr="00BD2CBB" w:rsidRDefault="003F4B46" w:rsidP="00F244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D2CBB">
              <w:rPr>
                <w:rFonts w:ascii="Times New Roman" w:hAnsi="Times New Roman" w:cs="Times New Roman"/>
                <w:sz w:val="24"/>
                <w:szCs w:val="24"/>
              </w:rPr>
              <w:t>- удельный вес воспитанников дошкольных образовательных организаций, обучающихся по программам, соответствующим требованиям стандартов дошкольного образования, в общей численности воспитанников дошкольных образовательных организаций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B46" w:rsidRPr="00BD2CBB" w:rsidRDefault="003F4B46" w:rsidP="00F244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B46" w:rsidRPr="00BD2CBB" w:rsidRDefault="003F4B46" w:rsidP="00F244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CBB">
              <w:rPr>
                <w:rFonts w:ascii="Times New Roman" w:hAnsi="Times New Roman" w:cs="Times New Roman"/>
                <w:sz w:val="24"/>
                <w:szCs w:val="24"/>
              </w:rPr>
              <w:t>28,6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4B46" w:rsidRPr="00BD2CBB" w:rsidRDefault="003F4B46" w:rsidP="00F244DD">
            <w:pPr>
              <w:jc w:val="center"/>
              <w:outlineLvl w:val="2"/>
            </w:pPr>
            <w:r w:rsidRPr="00BD2CBB">
              <w:t>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4B46" w:rsidRPr="00BD2CBB" w:rsidRDefault="003F4B46" w:rsidP="00F244DD">
            <w:pPr>
              <w:jc w:val="center"/>
              <w:outlineLvl w:val="2"/>
            </w:pPr>
            <w:r w:rsidRPr="00BD2CBB">
              <w:t>60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4B46" w:rsidRPr="00BD2CBB" w:rsidRDefault="003F4B46" w:rsidP="00F244DD">
            <w:pPr>
              <w:jc w:val="center"/>
              <w:outlineLvl w:val="2"/>
            </w:pPr>
            <w:r w:rsidRPr="00BD2CBB">
              <w:t>100</w:t>
            </w:r>
          </w:p>
        </w:tc>
      </w:tr>
      <w:tr w:rsidR="003F4B46" w:rsidRPr="001149FF" w:rsidTr="00F244DD">
        <w:trPr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B46" w:rsidRPr="00BD2CBB" w:rsidRDefault="003F4B46" w:rsidP="00F244DD">
            <w:pPr>
              <w:outlineLvl w:val="2"/>
            </w:pPr>
            <w:r w:rsidRPr="00BD2CBB">
              <w:t xml:space="preserve">- удельный вес дошкольных образовательных учреждений </w:t>
            </w:r>
            <w:r>
              <w:t xml:space="preserve">      </w:t>
            </w:r>
            <w:r w:rsidRPr="00BD2CBB">
              <w:t>в муниципальном образовании МО</w:t>
            </w:r>
            <w:r>
              <w:t xml:space="preserve"> «Мезенский  муниципальный район»,</w:t>
            </w:r>
            <w:r w:rsidRPr="00BD2CBB">
              <w:t xml:space="preserve"> в которых оценка деятельности дошкольных образовательных организаций, </w:t>
            </w:r>
            <w:r>
              <w:t xml:space="preserve">  </w:t>
            </w:r>
            <w:r w:rsidRPr="00BD2CBB">
              <w:t>их руководителей и основных категорий работников осуществляется на основании показателей эффективности деятельности подведомственных государственных (муниципальных) организаций дошкольного образования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B46" w:rsidRPr="00BD2CBB" w:rsidRDefault="003F4B46" w:rsidP="00F244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CBB"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B46" w:rsidRPr="00BD2CBB" w:rsidRDefault="003F4B46" w:rsidP="00F244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CBB">
              <w:rPr>
                <w:rFonts w:ascii="Times New Roman" w:hAnsi="Times New Roman" w:cs="Times New Roman"/>
                <w:sz w:val="24"/>
                <w:szCs w:val="24"/>
              </w:rPr>
              <w:t>98,3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4B46" w:rsidRPr="00BD2CBB" w:rsidRDefault="003F4B46" w:rsidP="00F244DD">
            <w:pPr>
              <w:jc w:val="center"/>
              <w:outlineLvl w:val="2"/>
            </w:pPr>
            <w:r w:rsidRPr="00BD2CBB">
              <w:t>98,6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4B46" w:rsidRPr="00BD2CBB" w:rsidRDefault="003F4B46" w:rsidP="00F244DD">
            <w:pPr>
              <w:jc w:val="center"/>
              <w:outlineLvl w:val="2"/>
            </w:pPr>
            <w:r w:rsidRPr="00BD2CBB">
              <w:t>99,0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4B46" w:rsidRPr="00BD2CBB" w:rsidRDefault="003F4B46" w:rsidP="00F244DD">
            <w:pPr>
              <w:jc w:val="center"/>
              <w:outlineLvl w:val="2"/>
            </w:pPr>
            <w:r w:rsidRPr="00BD2CBB">
              <w:t>99,5</w:t>
            </w:r>
          </w:p>
        </w:tc>
      </w:tr>
      <w:tr w:rsidR="003F4B46" w:rsidRPr="001149FF" w:rsidTr="00F244DD">
        <w:trPr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B46" w:rsidRDefault="003F4B46" w:rsidP="00F244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D2CBB">
              <w:rPr>
                <w:rFonts w:ascii="Times New Roman" w:hAnsi="Times New Roman" w:cs="Times New Roman"/>
                <w:sz w:val="24"/>
                <w:szCs w:val="24"/>
              </w:rPr>
              <w:t>- удельный вес расходов на оплату труда вспомогательного, административно-управленческого персонала в общем фонде оплаты труда дошкольных образовательных организаций</w:t>
            </w:r>
          </w:p>
          <w:p w:rsidR="003F4B46" w:rsidRDefault="003F4B46" w:rsidP="00F244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B46" w:rsidRDefault="003F4B46" w:rsidP="00F244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B46" w:rsidRDefault="003F4B46" w:rsidP="00F244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B46" w:rsidRDefault="003F4B46" w:rsidP="00F244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B46" w:rsidRPr="00BD2CBB" w:rsidRDefault="003F4B46" w:rsidP="00F244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B46" w:rsidRPr="00BD2CBB" w:rsidRDefault="003F4B46" w:rsidP="00F244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C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B46" w:rsidRPr="00BD2CBB" w:rsidRDefault="003F4B46" w:rsidP="00F244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CBB">
              <w:rPr>
                <w:rFonts w:ascii="Times New Roman" w:hAnsi="Times New Roman" w:cs="Times New Roman"/>
                <w:sz w:val="24"/>
                <w:szCs w:val="24"/>
              </w:rPr>
              <w:t>42,3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4B46" w:rsidRPr="00BD2CBB" w:rsidRDefault="003F4B46" w:rsidP="00F244DD">
            <w:pPr>
              <w:jc w:val="center"/>
            </w:pPr>
            <w:r w:rsidRPr="00BD2CBB">
              <w:t>42,0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4B46" w:rsidRPr="00BD2CBB" w:rsidRDefault="003F4B46" w:rsidP="00F244DD">
            <w:pPr>
              <w:jc w:val="center"/>
            </w:pPr>
            <w:r w:rsidRPr="00BD2CBB">
              <w:t>41,0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4B46" w:rsidRPr="00BD2CBB" w:rsidRDefault="003F4B46" w:rsidP="00F244DD">
            <w:pPr>
              <w:jc w:val="center"/>
            </w:pPr>
            <w:r w:rsidRPr="00BD2CBB">
              <w:t>40,0</w:t>
            </w:r>
          </w:p>
        </w:tc>
      </w:tr>
      <w:tr w:rsidR="003F4B46" w:rsidRPr="001149FF" w:rsidTr="00F244DD">
        <w:trPr>
          <w:trHeight w:val="240"/>
        </w:trPr>
        <w:tc>
          <w:tcPr>
            <w:tcW w:w="80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B46" w:rsidRPr="00BD2CBB" w:rsidRDefault="003F4B46" w:rsidP="00F244DD">
            <w:pPr>
              <w:pStyle w:val="Default"/>
              <w:jc w:val="both"/>
              <w:rPr>
                <w:i/>
                <w:iCs/>
                <w:color w:val="auto"/>
              </w:rPr>
            </w:pPr>
            <w:r w:rsidRPr="00BD2CBB">
              <w:rPr>
                <w:b/>
                <w:i/>
                <w:iCs/>
                <w:color w:val="auto"/>
              </w:rPr>
              <w:lastRenderedPageBreak/>
              <w:t xml:space="preserve">Задача </w:t>
            </w:r>
            <w:r w:rsidRPr="00BD2CBB">
              <w:rPr>
                <w:i/>
                <w:iCs/>
                <w:color w:val="auto"/>
              </w:rPr>
              <w:t>. Обновление состава и компетенций педагогических кадров системы дошкольного образования, повышение качества работы.</w:t>
            </w:r>
          </w:p>
        </w:tc>
      </w:tr>
      <w:tr w:rsidR="003F4B46" w:rsidRPr="001149FF" w:rsidTr="00F244DD">
        <w:trPr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B46" w:rsidRPr="00BD2CBB" w:rsidRDefault="003F4B46" w:rsidP="00F244DD">
            <w:pPr>
              <w:outlineLvl w:val="2"/>
            </w:pPr>
            <w:r w:rsidRPr="00BD2CBB">
              <w:t>- отношение среднемесячной заработной платы педагогических работников дошкольных образовательных учреждений в муниципальном образовани</w:t>
            </w:r>
            <w:r>
              <w:t>и «Мезенский муниципальный район»</w:t>
            </w:r>
            <w:r w:rsidRPr="00BD2CBB">
              <w:t xml:space="preserve"> к средней заработной плате в учреждениях общего образования Архангельской области.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B46" w:rsidRPr="00BD2CBB" w:rsidRDefault="003F4B46" w:rsidP="00F244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CB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B46" w:rsidRPr="00BD2CBB" w:rsidRDefault="003F4B46" w:rsidP="00F244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CB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4B46" w:rsidRPr="00BD2CBB" w:rsidRDefault="003F4B46" w:rsidP="00F244DD">
            <w:pPr>
              <w:jc w:val="center"/>
              <w:outlineLvl w:val="2"/>
            </w:pPr>
            <w:r w:rsidRPr="00BD2CBB"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4B46" w:rsidRPr="00BD2CBB" w:rsidRDefault="003F4B46" w:rsidP="00F244DD">
            <w:pPr>
              <w:jc w:val="center"/>
              <w:outlineLvl w:val="2"/>
            </w:pPr>
            <w:r w:rsidRPr="00BD2CBB"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B46" w:rsidRPr="00BD2CBB" w:rsidRDefault="003F4B46" w:rsidP="00F244DD">
            <w:pPr>
              <w:jc w:val="center"/>
              <w:outlineLvl w:val="2"/>
            </w:pPr>
            <w:r w:rsidRPr="00BD2CBB">
              <w:t>100</w:t>
            </w:r>
          </w:p>
        </w:tc>
      </w:tr>
      <w:tr w:rsidR="003F4B46" w:rsidRPr="001149FF" w:rsidTr="00F244DD">
        <w:trPr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B46" w:rsidRPr="00BD2CBB" w:rsidRDefault="003F4B46" w:rsidP="00F244DD">
            <w:r w:rsidRPr="00BD2CBB">
              <w:t xml:space="preserve">- удельный вес численности штатных педагогических работников дошкольных образовательных организаций </w:t>
            </w:r>
            <w:r>
              <w:t xml:space="preserve">    </w:t>
            </w:r>
            <w:r w:rsidRPr="00BD2CBB">
              <w:t>со стажем работы менее 10 лет в общей численности штатных педагогических работников дошкольных образовательных организаций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B46" w:rsidRPr="00BD2CBB" w:rsidRDefault="003F4B46" w:rsidP="00F244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CBB">
              <w:rPr>
                <w:rFonts w:ascii="Times New Roman" w:hAnsi="Times New Roman" w:cs="Times New Roman"/>
                <w:sz w:val="24"/>
                <w:szCs w:val="24"/>
              </w:rPr>
              <w:t>13,1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B46" w:rsidRPr="00BD2CBB" w:rsidRDefault="003F4B46" w:rsidP="00F244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CBB"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4B46" w:rsidRPr="00BD2CBB" w:rsidRDefault="003F4B46" w:rsidP="00F244DD">
            <w:pPr>
              <w:jc w:val="center"/>
            </w:pPr>
            <w:r w:rsidRPr="00BD2CBB">
              <w:t>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B46" w:rsidRPr="00BD2CBB" w:rsidRDefault="003F4B46" w:rsidP="00F244DD">
            <w:pPr>
              <w:jc w:val="center"/>
            </w:pPr>
            <w:r w:rsidRPr="00BD2CBB">
              <w:t>16,5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B46" w:rsidRPr="00BD2CBB" w:rsidRDefault="003F4B46" w:rsidP="00F244DD">
            <w:pPr>
              <w:jc w:val="center"/>
            </w:pPr>
            <w:r w:rsidRPr="00BD2CBB">
              <w:t>17,5</w:t>
            </w:r>
          </w:p>
        </w:tc>
      </w:tr>
      <w:tr w:rsidR="003F4B46" w:rsidRPr="001149FF" w:rsidTr="00F244DD">
        <w:trPr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B46" w:rsidRPr="00BD2CBB" w:rsidRDefault="003F4B46" w:rsidP="00F244DD">
            <w:r w:rsidRPr="00BD2CBB">
              <w:t xml:space="preserve">- число воспитанников дошкольных образовательных организаций в расчете на 1 педагогического работника дошкольных образовательных организаций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B46" w:rsidRPr="00BD2CBB" w:rsidRDefault="003F4B46" w:rsidP="00F244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CBB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B46" w:rsidRPr="00BD2CBB" w:rsidRDefault="003F4B46" w:rsidP="00F244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CBB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4B46" w:rsidRPr="00BD2CBB" w:rsidRDefault="003F4B46" w:rsidP="00F244DD">
            <w:pPr>
              <w:pStyle w:val="a7"/>
              <w:widowControl/>
              <w:jc w:val="center"/>
              <w:rPr>
                <w:rFonts w:ascii="Times New Roman" w:hAnsi="Times New Roman" w:cs="Times New Roman"/>
              </w:rPr>
            </w:pPr>
            <w:r w:rsidRPr="00BD2CBB"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B46" w:rsidRPr="00BD2CBB" w:rsidRDefault="003F4B46" w:rsidP="00F244DD">
            <w:pPr>
              <w:pStyle w:val="a7"/>
              <w:widowControl/>
              <w:jc w:val="center"/>
              <w:rPr>
                <w:rFonts w:ascii="Times New Roman" w:hAnsi="Times New Roman" w:cs="Times New Roman"/>
              </w:rPr>
            </w:pPr>
            <w:r w:rsidRPr="00BD2CBB"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4B46" w:rsidRPr="00BD2CBB" w:rsidRDefault="003F4B46" w:rsidP="00F244DD">
            <w:pPr>
              <w:pStyle w:val="a7"/>
              <w:widowControl/>
              <w:jc w:val="center"/>
              <w:rPr>
                <w:rFonts w:ascii="Times New Roman" w:hAnsi="Times New Roman" w:cs="Times New Roman"/>
              </w:rPr>
            </w:pPr>
            <w:r w:rsidRPr="00BD2CBB">
              <w:rPr>
                <w:rFonts w:ascii="Times New Roman" w:hAnsi="Times New Roman" w:cs="Times New Roman"/>
              </w:rPr>
              <w:t>9,9</w:t>
            </w:r>
          </w:p>
        </w:tc>
      </w:tr>
      <w:tr w:rsidR="003F4B46" w:rsidRPr="001149FF" w:rsidTr="00F244DD">
        <w:trPr>
          <w:trHeight w:val="65"/>
        </w:trPr>
        <w:tc>
          <w:tcPr>
            <w:tcW w:w="8080" w:type="dxa"/>
            <w:gridSpan w:val="6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F4B46" w:rsidRPr="00BD2CBB" w:rsidRDefault="003F4B46" w:rsidP="00F244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D2C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№ 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BD2C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Повышение доступности и качества общего образования.</w:t>
            </w:r>
          </w:p>
        </w:tc>
      </w:tr>
      <w:tr w:rsidR="003F4B46" w:rsidRPr="001149FF" w:rsidTr="00F244DD">
        <w:trPr>
          <w:trHeight w:val="240"/>
        </w:trPr>
        <w:tc>
          <w:tcPr>
            <w:tcW w:w="80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4B46" w:rsidRPr="00BD2CBB" w:rsidRDefault="003F4B46" w:rsidP="00F244D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>
              <w:rPr>
                <w:b/>
                <w:i/>
                <w:iCs/>
              </w:rPr>
              <w:t xml:space="preserve">Задача </w:t>
            </w:r>
            <w:r w:rsidRPr="00BD2CBB">
              <w:rPr>
                <w:b/>
                <w:i/>
                <w:iCs/>
              </w:rPr>
              <w:t>.</w:t>
            </w:r>
            <w:r w:rsidRPr="00BD2CBB">
              <w:rPr>
                <w:i/>
                <w:iCs/>
              </w:rPr>
              <w:t xml:space="preserve"> Обеспечение реализации федеральных государственных образовательных стандартов общего образования.</w:t>
            </w:r>
          </w:p>
        </w:tc>
      </w:tr>
      <w:tr w:rsidR="003F4B46" w:rsidRPr="001149FF" w:rsidTr="00F244DD">
        <w:trPr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B46" w:rsidRPr="00BD2CBB" w:rsidRDefault="003F4B46" w:rsidP="00F244DD">
            <w:pPr>
              <w:pStyle w:val="Default"/>
              <w:rPr>
                <w:color w:val="auto"/>
              </w:rPr>
            </w:pPr>
            <w:r w:rsidRPr="00BD2CBB">
              <w:rPr>
                <w:color w:val="auto"/>
              </w:rPr>
              <w:t xml:space="preserve">- отношение среднего балла единого государственного экзамена (в расчете </w:t>
            </w:r>
            <w:r w:rsidRPr="00BD2CBB">
              <w:t xml:space="preserve">на 1 предмет) в 10 процентах общеобразовательных организаций с лучшими результатами единого государственного экзамена </w:t>
            </w:r>
            <w:r>
              <w:t xml:space="preserve">          </w:t>
            </w:r>
            <w:r w:rsidRPr="00BD2CBB">
              <w:t xml:space="preserve">к среднему баллу единого государственного экзамена </w:t>
            </w:r>
            <w:r>
              <w:t xml:space="preserve">         </w:t>
            </w:r>
            <w:r w:rsidRPr="00BD2CBB">
              <w:t xml:space="preserve">(в расчете на 1 предмет) </w:t>
            </w:r>
            <w:r>
              <w:t xml:space="preserve">               </w:t>
            </w:r>
            <w:r w:rsidRPr="00BD2CBB">
              <w:t>в 10 процентах общеобразовательных организаций с худшими результатами единого государственного экзамена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B46" w:rsidRPr="00BD2CBB" w:rsidRDefault="003F4B46" w:rsidP="00F244DD">
            <w:pPr>
              <w:jc w:val="center"/>
            </w:pPr>
            <w:r w:rsidRPr="00BD2CBB">
              <w:t>1,68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B46" w:rsidRPr="00BD2CBB" w:rsidRDefault="003F4B46" w:rsidP="00F244DD">
            <w:pPr>
              <w:jc w:val="center"/>
            </w:pPr>
            <w:r w:rsidRPr="00BD2CBB">
              <w:t>1,67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4B46" w:rsidRPr="00BD2CBB" w:rsidRDefault="003F4B46" w:rsidP="00F244DD">
            <w:pPr>
              <w:jc w:val="center"/>
            </w:pPr>
            <w:r w:rsidRPr="00BD2CBB">
              <w:t>1,63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4B46" w:rsidRPr="00BD2CBB" w:rsidRDefault="003F4B46" w:rsidP="00F244DD">
            <w:pPr>
              <w:jc w:val="center"/>
            </w:pPr>
            <w:r w:rsidRPr="00BD2CBB">
              <w:t>1,62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4B46" w:rsidRPr="00BD2CBB" w:rsidRDefault="003F4B46" w:rsidP="00F244DD">
            <w:pPr>
              <w:jc w:val="center"/>
            </w:pPr>
            <w:r w:rsidRPr="00BD2CBB">
              <w:t>1,6</w:t>
            </w:r>
          </w:p>
        </w:tc>
      </w:tr>
      <w:tr w:rsidR="003F4B46" w:rsidRPr="001149FF" w:rsidTr="00F244DD">
        <w:trPr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B46" w:rsidRDefault="003F4B46" w:rsidP="00F244DD">
            <w:r w:rsidRPr="00BD2CBB">
              <w:t xml:space="preserve">- средний балл единого государственного экзамена в 10 процентах школ с худшими результатами единого </w:t>
            </w:r>
            <w:r w:rsidRPr="00BD2CBB">
              <w:lastRenderedPageBreak/>
              <w:t>государственного экзамена</w:t>
            </w:r>
          </w:p>
          <w:p w:rsidR="003F4B46" w:rsidRPr="00BD2CBB" w:rsidRDefault="003F4B46" w:rsidP="00F244DD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B46" w:rsidRPr="00BD2CBB" w:rsidRDefault="003F4B46" w:rsidP="00F244DD">
            <w:pPr>
              <w:jc w:val="center"/>
            </w:pPr>
            <w:r w:rsidRPr="00BD2CBB">
              <w:lastRenderedPageBreak/>
              <w:t>49,5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B46" w:rsidRPr="00BD2CBB" w:rsidRDefault="003F4B46" w:rsidP="00F244DD">
            <w:pPr>
              <w:jc w:val="center"/>
            </w:pPr>
            <w:r w:rsidRPr="00BD2CBB">
              <w:t>51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4B46" w:rsidRPr="00BD2CBB" w:rsidRDefault="003F4B46" w:rsidP="00F244DD">
            <w:pPr>
              <w:jc w:val="center"/>
            </w:pPr>
            <w:r w:rsidRPr="00BD2CBB">
              <w:t>52,5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4B46" w:rsidRPr="00BD2CBB" w:rsidRDefault="003F4B46" w:rsidP="00F244DD">
            <w:pPr>
              <w:jc w:val="center"/>
            </w:pPr>
            <w:r w:rsidRPr="00BD2CBB">
              <w:t>54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4B46" w:rsidRPr="00BD2CBB" w:rsidRDefault="003F4B46" w:rsidP="00F244DD">
            <w:pPr>
              <w:jc w:val="center"/>
            </w:pPr>
            <w:r w:rsidRPr="00BD2CBB">
              <w:t>55,5</w:t>
            </w:r>
          </w:p>
        </w:tc>
      </w:tr>
      <w:tr w:rsidR="003F4B46" w:rsidRPr="001149FF" w:rsidTr="00F244DD">
        <w:trPr>
          <w:trHeight w:val="65"/>
        </w:trPr>
        <w:tc>
          <w:tcPr>
            <w:tcW w:w="80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4B46" w:rsidRPr="00BD2CBB" w:rsidRDefault="003F4B46" w:rsidP="00F244D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>
              <w:rPr>
                <w:b/>
                <w:bCs/>
              </w:rPr>
              <w:lastRenderedPageBreak/>
              <w:t>Подпрограмма №</w:t>
            </w:r>
            <w:r w:rsidRPr="00BD2CBB">
              <w:rPr>
                <w:b/>
                <w:bCs/>
              </w:rPr>
              <w:t>2</w:t>
            </w:r>
            <w:r>
              <w:rPr>
                <w:b/>
                <w:bCs/>
              </w:rPr>
              <w:t>.</w:t>
            </w:r>
            <w:r w:rsidRPr="00BD2CB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Повышение доступности и качества дополнительного образования.</w:t>
            </w:r>
            <w:r w:rsidRPr="00BD2CBB">
              <w:rPr>
                <w:b/>
                <w:i/>
                <w:iCs/>
              </w:rPr>
              <w:t xml:space="preserve"> </w:t>
            </w:r>
          </w:p>
        </w:tc>
      </w:tr>
      <w:tr w:rsidR="003F4B46" w:rsidRPr="001149FF" w:rsidTr="00F244DD">
        <w:trPr>
          <w:trHeight w:val="65"/>
        </w:trPr>
        <w:tc>
          <w:tcPr>
            <w:tcW w:w="80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4B46" w:rsidRPr="00BD2CBB" w:rsidRDefault="003F4B46" w:rsidP="00F244D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i/>
                <w:iCs/>
              </w:rPr>
              <w:t xml:space="preserve">Задача </w:t>
            </w:r>
            <w:r w:rsidRPr="00BD2CBB">
              <w:rPr>
                <w:b/>
                <w:i/>
                <w:iCs/>
              </w:rPr>
              <w:t>.</w:t>
            </w:r>
            <w:r w:rsidRPr="00BD2CBB">
              <w:rPr>
                <w:i/>
                <w:iCs/>
              </w:rPr>
              <w:t xml:space="preserve"> Создание механизмов, обеспечивающих равный доступ к качественному дополнительному образованию.</w:t>
            </w:r>
          </w:p>
        </w:tc>
      </w:tr>
      <w:tr w:rsidR="003F4B46" w:rsidRPr="001149FF" w:rsidTr="00F244DD">
        <w:trPr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B46" w:rsidRPr="00BD2CBB" w:rsidRDefault="003F4B46" w:rsidP="00F244DD">
            <w:pPr>
              <w:autoSpaceDE w:val="0"/>
              <w:autoSpaceDN w:val="0"/>
              <w:adjustRightInd w:val="0"/>
            </w:pPr>
            <w:r w:rsidRPr="00BD2CBB">
              <w:t>- охват детей в возрасте 5-18 лет программами дополнительного образования детей в МО «</w:t>
            </w:r>
            <w:r>
              <w:t xml:space="preserve">Мезенский </w:t>
            </w:r>
            <w:r w:rsidRPr="00BD2CBB">
              <w:t xml:space="preserve"> муниципальный район» (удельный вес численности детей, получающих услуги дополнительного образования,</w:t>
            </w:r>
            <w:r>
              <w:t xml:space="preserve">     </w:t>
            </w:r>
            <w:r w:rsidRPr="00BD2CBB">
              <w:t>в общей численности детей в возрасте 5-18 лет)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B46" w:rsidRPr="00BD2CBB" w:rsidRDefault="003F4B46" w:rsidP="00F244DD">
            <w:pPr>
              <w:jc w:val="center"/>
            </w:pPr>
            <w:r w:rsidRPr="00BD2CBB">
              <w:t>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B46" w:rsidRPr="00BD2CBB" w:rsidRDefault="003F4B46" w:rsidP="00F244DD">
            <w:pPr>
              <w:jc w:val="center"/>
            </w:pPr>
            <w:r w:rsidRPr="00BD2CBB">
              <w:t>72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4B46" w:rsidRPr="00BD2CBB" w:rsidRDefault="003F4B46" w:rsidP="00F244DD">
            <w:pPr>
              <w:jc w:val="center"/>
            </w:pPr>
            <w:r w:rsidRPr="00BD2CBB">
              <w:t>74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4B46" w:rsidRPr="00BD2CBB" w:rsidRDefault="003F4B46" w:rsidP="00F244DD">
            <w:pPr>
              <w:jc w:val="center"/>
            </w:pPr>
            <w:r w:rsidRPr="00BD2CBB">
              <w:t>76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4B46" w:rsidRPr="00BD2CBB" w:rsidRDefault="003F4B46" w:rsidP="00F244DD">
            <w:pPr>
              <w:jc w:val="center"/>
            </w:pPr>
            <w:r w:rsidRPr="00BD2CBB">
              <w:t>78</w:t>
            </w:r>
          </w:p>
        </w:tc>
      </w:tr>
      <w:tr w:rsidR="003F4B46" w:rsidRPr="001149FF" w:rsidTr="00F244DD">
        <w:trPr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B46" w:rsidRPr="00BD2CBB" w:rsidRDefault="003F4B46" w:rsidP="00F244DD">
            <w:pPr>
              <w:autoSpaceDE w:val="0"/>
              <w:autoSpaceDN w:val="0"/>
              <w:adjustRightInd w:val="0"/>
            </w:pPr>
            <w:r w:rsidRPr="00BD2CBB">
              <w:rPr>
                <w:rFonts w:eastAsia="Times New Roman"/>
              </w:rPr>
              <w:t xml:space="preserve">- обеспечение охвата детей системой персонифицированного финансирования дополнительного образования детей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B46" w:rsidRPr="00BD2CBB" w:rsidRDefault="003F4B46" w:rsidP="00F244DD">
            <w:pPr>
              <w:jc w:val="center"/>
            </w:pPr>
            <w:r w:rsidRPr="00BD2CBB">
              <w:t>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B46" w:rsidRPr="00BD2CBB" w:rsidRDefault="003F4B46" w:rsidP="00F244DD">
            <w:pPr>
              <w:jc w:val="center"/>
            </w:pPr>
            <w:r w:rsidRPr="00BD2CBB">
              <w:t>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4B46" w:rsidRPr="00BD2CBB" w:rsidRDefault="003F4B46" w:rsidP="00F244DD">
            <w:pPr>
              <w:jc w:val="center"/>
            </w:pPr>
            <w:r w:rsidRPr="00BD2CBB">
              <w:t>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4B46" w:rsidRPr="00BD2CBB" w:rsidRDefault="003F4B46" w:rsidP="00F244DD">
            <w:pPr>
              <w:jc w:val="center"/>
            </w:pPr>
            <w:r w:rsidRPr="00BD2CBB">
              <w:t>25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4B46" w:rsidRPr="00BD2CBB" w:rsidRDefault="003F4B46" w:rsidP="00F244DD">
            <w:pPr>
              <w:jc w:val="center"/>
            </w:pPr>
            <w:r w:rsidRPr="00BD2CBB">
              <w:t>25</w:t>
            </w:r>
          </w:p>
        </w:tc>
      </w:tr>
      <w:tr w:rsidR="003F4B46" w:rsidRPr="001149FF" w:rsidTr="00F244DD">
        <w:trPr>
          <w:trHeight w:val="240"/>
        </w:trPr>
        <w:tc>
          <w:tcPr>
            <w:tcW w:w="80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B46" w:rsidRDefault="003F4B46" w:rsidP="00F244D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jc w:val="both"/>
              <w:rPr>
                <w:b/>
                <w:i/>
                <w:iCs/>
              </w:rPr>
            </w:pPr>
            <w:r w:rsidRPr="00BD2CBB">
              <w:rPr>
                <w:b/>
                <w:bCs/>
              </w:rPr>
              <w:t xml:space="preserve">Подпрограмма № </w:t>
            </w:r>
            <w:r>
              <w:rPr>
                <w:b/>
                <w:bCs/>
              </w:rPr>
              <w:t>4. Содействие повышению квалификации и подготовки руководящих и педагогических работников.</w:t>
            </w:r>
          </w:p>
          <w:p w:rsidR="003F4B46" w:rsidRPr="00BD2CBB" w:rsidRDefault="003F4B46" w:rsidP="00F244D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jc w:val="both"/>
              <w:rPr>
                <w:i/>
                <w:iCs/>
              </w:rPr>
            </w:pPr>
          </w:p>
        </w:tc>
      </w:tr>
      <w:tr w:rsidR="003F4B46" w:rsidRPr="001149FF" w:rsidTr="00F244DD">
        <w:trPr>
          <w:trHeight w:val="240"/>
        </w:trPr>
        <w:tc>
          <w:tcPr>
            <w:tcW w:w="80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B46" w:rsidRPr="00BD2CBB" w:rsidRDefault="003F4B46" w:rsidP="00F244D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jc w:val="both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 xml:space="preserve">Задача </w:t>
            </w:r>
            <w:r w:rsidRPr="00BD2CBB">
              <w:rPr>
                <w:b/>
                <w:i/>
                <w:iCs/>
              </w:rPr>
              <w:t>.</w:t>
            </w:r>
            <w:r w:rsidRPr="00BD2CBB">
              <w:rPr>
                <w:i/>
                <w:iCs/>
              </w:rPr>
              <w:t xml:space="preserve"> Обновление состава и компетенций педагогических кадров, создание механизмов мотивации педагогов к повышению качества работы и непрерывному профессиональному развитию.</w:t>
            </w:r>
          </w:p>
        </w:tc>
      </w:tr>
      <w:tr w:rsidR="003F4B46" w:rsidRPr="001149FF" w:rsidTr="00F244DD">
        <w:trPr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B46" w:rsidRPr="00BD2CBB" w:rsidRDefault="003F4B46" w:rsidP="00F244DD">
            <w:pPr>
              <w:pStyle w:val="Default"/>
              <w:rPr>
                <w:color w:val="auto"/>
              </w:rPr>
            </w:pPr>
            <w:r w:rsidRPr="00BD2CBB">
              <w:rPr>
                <w:color w:val="auto"/>
              </w:rPr>
              <w:t xml:space="preserve">- удельный вес численности педагогических работников общеобразовательных организаций в возрасте до 35 лет в общей численности педагогических работников общеобразовательных организаций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B46" w:rsidRPr="00BD2CBB" w:rsidRDefault="003F4B46" w:rsidP="00F244DD">
            <w:pPr>
              <w:jc w:val="center"/>
            </w:pPr>
            <w:r w:rsidRPr="00BD2CBB"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B46" w:rsidRPr="00BD2CBB" w:rsidRDefault="003F4B46" w:rsidP="00F244DD">
            <w:pPr>
              <w:jc w:val="center"/>
            </w:pPr>
            <w:r w:rsidRPr="00BD2CBB">
              <w:t>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4B46" w:rsidRPr="00BD2CBB" w:rsidRDefault="003F4B46" w:rsidP="00F244DD">
            <w:pPr>
              <w:jc w:val="center"/>
            </w:pPr>
            <w:r w:rsidRPr="00BD2CBB">
              <w:t>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4B46" w:rsidRPr="00BD2CBB" w:rsidRDefault="003F4B46" w:rsidP="00F244DD">
            <w:pPr>
              <w:jc w:val="center"/>
            </w:pPr>
            <w:r w:rsidRPr="00BD2CBB">
              <w:t>16,5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4B46" w:rsidRPr="00BD2CBB" w:rsidRDefault="003F4B46" w:rsidP="00F244DD">
            <w:pPr>
              <w:jc w:val="center"/>
            </w:pPr>
            <w:r w:rsidRPr="00BD2CBB">
              <w:t>18,5</w:t>
            </w:r>
          </w:p>
        </w:tc>
      </w:tr>
      <w:tr w:rsidR="003F4B46" w:rsidRPr="001149FF" w:rsidTr="00F244DD">
        <w:trPr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B46" w:rsidRPr="00BD2CBB" w:rsidRDefault="003F4B46" w:rsidP="00F244DD">
            <w:pPr>
              <w:pStyle w:val="Default"/>
              <w:rPr>
                <w:color w:val="auto"/>
              </w:rPr>
            </w:pPr>
            <w:r w:rsidRPr="00BD2CBB">
              <w:rPr>
                <w:color w:val="auto"/>
              </w:rPr>
              <w:t xml:space="preserve">- численность детей и молодежи </w:t>
            </w:r>
            <w:r>
              <w:rPr>
                <w:color w:val="auto"/>
              </w:rPr>
              <w:t xml:space="preserve"> </w:t>
            </w:r>
            <w:r w:rsidRPr="00BD2CBB">
              <w:rPr>
                <w:color w:val="auto"/>
              </w:rPr>
              <w:t>в возрасте 5-18 лет в расчете на 1 педагогического работника организаций дополнительного образования детей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B46" w:rsidRPr="00BD2CBB" w:rsidRDefault="003F4B46" w:rsidP="00F244DD">
            <w:pPr>
              <w:jc w:val="center"/>
            </w:pPr>
            <w:r w:rsidRPr="00BD2CBB">
              <w:t>34,9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B46" w:rsidRPr="00BD2CBB" w:rsidRDefault="003F4B46" w:rsidP="00F244DD">
            <w:pPr>
              <w:jc w:val="center"/>
            </w:pPr>
            <w:r w:rsidRPr="00BD2CBB">
              <w:t>34,3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4B46" w:rsidRPr="00BD2CBB" w:rsidRDefault="003F4B46" w:rsidP="00F244DD">
            <w:pPr>
              <w:jc w:val="center"/>
            </w:pPr>
            <w:r w:rsidRPr="00BD2CBB">
              <w:t>34,0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4B46" w:rsidRPr="00BD2CBB" w:rsidRDefault="003F4B46" w:rsidP="00F244DD">
            <w:pPr>
              <w:jc w:val="center"/>
            </w:pPr>
            <w:r w:rsidRPr="00BD2CBB">
              <w:t>35,0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4B46" w:rsidRPr="00BD2CBB" w:rsidRDefault="003F4B46" w:rsidP="00F244DD">
            <w:pPr>
              <w:jc w:val="center"/>
            </w:pPr>
            <w:r w:rsidRPr="00BD2CBB">
              <w:t>36,3</w:t>
            </w:r>
          </w:p>
        </w:tc>
      </w:tr>
      <w:tr w:rsidR="003F4B46" w:rsidRPr="001149FF" w:rsidTr="00F244DD">
        <w:trPr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B46" w:rsidRPr="00BD2CBB" w:rsidRDefault="003F4B46" w:rsidP="00F244DD">
            <w:pPr>
              <w:pStyle w:val="Default"/>
              <w:rPr>
                <w:color w:val="auto"/>
              </w:rPr>
            </w:pPr>
            <w:r w:rsidRPr="00BD2CBB">
              <w:rPr>
                <w:color w:val="auto"/>
              </w:rPr>
              <w:t>- отношение среднемесячной заработной платы педагогических работников образовательных организаций общего образования к среднемесячной заработной плате в Архангельской области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B46" w:rsidRPr="00BD2CBB" w:rsidRDefault="003F4B46" w:rsidP="00F244DD">
            <w:pPr>
              <w:jc w:val="center"/>
            </w:pPr>
            <w:r w:rsidRPr="00BD2CBB"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B46" w:rsidRPr="00BD2CBB" w:rsidRDefault="003F4B46" w:rsidP="00F244DD">
            <w:pPr>
              <w:jc w:val="center"/>
            </w:pPr>
            <w:r w:rsidRPr="00BD2CBB"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4B46" w:rsidRPr="00BD2CBB" w:rsidRDefault="003F4B46" w:rsidP="00F244DD">
            <w:pPr>
              <w:jc w:val="center"/>
            </w:pPr>
            <w:r w:rsidRPr="00BD2CBB"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4B46" w:rsidRPr="00BD2CBB" w:rsidRDefault="003F4B46" w:rsidP="00F244DD">
            <w:pPr>
              <w:jc w:val="center"/>
            </w:pPr>
            <w:r w:rsidRPr="00BD2CBB"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4B46" w:rsidRPr="00BD2CBB" w:rsidRDefault="003F4B46" w:rsidP="00F244DD">
            <w:pPr>
              <w:jc w:val="center"/>
            </w:pPr>
            <w:r w:rsidRPr="00BD2CBB">
              <w:t>100</w:t>
            </w:r>
          </w:p>
        </w:tc>
      </w:tr>
      <w:tr w:rsidR="003F4B46" w:rsidRPr="001149FF" w:rsidTr="00F244DD">
        <w:trPr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B46" w:rsidRPr="00BD2CBB" w:rsidRDefault="003F4B46" w:rsidP="00F244DD">
            <w:pPr>
              <w:autoSpaceDE w:val="0"/>
              <w:autoSpaceDN w:val="0"/>
              <w:adjustRightInd w:val="0"/>
            </w:pPr>
            <w:r w:rsidRPr="00BD2CBB">
              <w:t xml:space="preserve">- отношение среднемесячной заработной платы педагогических работников муниципальных организаций дополнительного образования детей к среднемесячной заработной плате учителей в Архангельской </w:t>
            </w:r>
            <w:r w:rsidRPr="00BD2CBB">
              <w:lastRenderedPageBreak/>
              <w:t>области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B46" w:rsidRPr="00BD2CBB" w:rsidRDefault="003F4B46" w:rsidP="00F244DD">
            <w:pPr>
              <w:jc w:val="center"/>
            </w:pPr>
            <w:r w:rsidRPr="00BD2CBB">
              <w:lastRenderedPageBreak/>
              <w:t>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B46" w:rsidRPr="00BD2CBB" w:rsidRDefault="003F4B46" w:rsidP="00F244DD">
            <w:pPr>
              <w:jc w:val="center"/>
            </w:pPr>
            <w:r w:rsidRPr="00BD2CBB">
              <w:t>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4B46" w:rsidRPr="00BD2CBB" w:rsidRDefault="003F4B46" w:rsidP="00F244DD">
            <w:pPr>
              <w:jc w:val="center"/>
            </w:pPr>
            <w:r w:rsidRPr="00BD2CBB">
              <w:t>85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4B46" w:rsidRPr="00BD2CBB" w:rsidRDefault="003F4B46" w:rsidP="00F244DD">
            <w:pPr>
              <w:jc w:val="center"/>
            </w:pPr>
            <w:r w:rsidRPr="00BD2CBB">
              <w:t>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4B46" w:rsidRPr="00BD2CBB" w:rsidRDefault="003F4B46" w:rsidP="00F244DD">
            <w:pPr>
              <w:jc w:val="center"/>
            </w:pPr>
            <w:r w:rsidRPr="00BD2CBB">
              <w:t>95</w:t>
            </w:r>
          </w:p>
        </w:tc>
      </w:tr>
      <w:tr w:rsidR="003F4B46" w:rsidRPr="001149FF" w:rsidTr="00F244DD">
        <w:trPr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B46" w:rsidRPr="00BD2CBB" w:rsidRDefault="003F4B46" w:rsidP="00F244DD">
            <w:pPr>
              <w:pStyle w:val="Default"/>
              <w:rPr>
                <w:color w:val="auto"/>
              </w:rPr>
            </w:pPr>
            <w:r w:rsidRPr="00BD2CBB">
              <w:rPr>
                <w:color w:val="auto"/>
              </w:rPr>
              <w:lastRenderedPageBreak/>
              <w:t>- удельный вес на оплату труда вспомогательного, административно-управленческого персонала в общем фонде оплаты труда общеобразовательных организаций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B46" w:rsidRPr="00BD2CBB" w:rsidRDefault="003F4B46" w:rsidP="00F244DD">
            <w:pPr>
              <w:jc w:val="center"/>
            </w:pPr>
            <w:r w:rsidRPr="00BD2CBB">
              <w:t>40,0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B46" w:rsidRPr="00BD2CBB" w:rsidRDefault="003F4B46" w:rsidP="00F244DD">
            <w:pPr>
              <w:jc w:val="center"/>
            </w:pPr>
            <w:r w:rsidRPr="00BD2CBB">
              <w:t>40,0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4B46" w:rsidRPr="00BD2CBB" w:rsidRDefault="003F4B46" w:rsidP="00F244DD">
            <w:pPr>
              <w:jc w:val="center"/>
            </w:pPr>
            <w:r w:rsidRPr="00BD2CBB">
              <w:t>40,0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4B46" w:rsidRPr="00BD2CBB" w:rsidRDefault="003F4B46" w:rsidP="00F244DD">
            <w:pPr>
              <w:jc w:val="center"/>
            </w:pPr>
            <w:r w:rsidRPr="00BD2CBB">
              <w:t>40,0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4B46" w:rsidRPr="00BD2CBB" w:rsidRDefault="003F4B46" w:rsidP="00F244DD">
            <w:pPr>
              <w:jc w:val="center"/>
            </w:pPr>
            <w:r w:rsidRPr="00BD2CBB">
              <w:t>40,0</w:t>
            </w:r>
          </w:p>
        </w:tc>
      </w:tr>
      <w:tr w:rsidR="003F4B46" w:rsidRPr="001149FF" w:rsidTr="00F244DD">
        <w:trPr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B46" w:rsidRPr="00BD2CBB" w:rsidRDefault="003F4B46" w:rsidP="00F244DD">
            <w:r w:rsidRPr="00BD2CBB">
              <w:t>- удельный вес расходов на оплату труда вспомогательного, административно-управленческого персонала в общем фонде оплаты труда организаций дополнительного образования детей не более 40 процентов к 2018 году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B46" w:rsidRPr="00BD2CBB" w:rsidRDefault="003F4B46" w:rsidP="00F244DD">
            <w:pPr>
              <w:jc w:val="center"/>
            </w:pPr>
            <w:r w:rsidRPr="00BD2CBB">
              <w:t>41,6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B46" w:rsidRPr="00BD2CBB" w:rsidRDefault="003F4B46" w:rsidP="00F244DD">
            <w:pPr>
              <w:jc w:val="center"/>
            </w:pPr>
            <w:r w:rsidRPr="00BD2CBB">
              <w:t>41,6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4B46" w:rsidRPr="00BD2CBB" w:rsidRDefault="003F4B46" w:rsidP="00F244DD">
            <w:pPr>
              <w:jc w:val="center"/>
            </w:pPr>
            <w:r w:rsidRPr="00BD2CBB">
              <w:t>41,2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4B46" w:rsidRPr="00BD2CBB" w:rsidRDefault="003F4B46" w:rsidP="00F244DD">
            <w:pPr>
              <w:jc w:val="center"/>
            </w:pPr>
            <w:r w:rsidRPr="00BD2CBB">
              <w:t>40,8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4B46" w:rsidRPr="00BD2CBB" w:rsidRDefault="003F4B46" w:rsidP="00F244DD">
            <w:pPr>
              <w:jc w:val="center"/>
            </w:pPr>
            <w:r w:rsidRPr="00BD2CBB">
              <w:t>40,0</w:t>
            </w:r>
          </w:p>
        </w:tc>
      </w:tr>
      <w:tr w:rsidR="003F4B46" w:rsidRPr="001149FF" w:rsidTr="00F244DD">
        <w:trPr>
          <w:trHeight w:val="240"/>
        </w:trPr>
        <w:tc>
          <w:tcPr>
            <w:tcW w:w="80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B46" w:rsidRPr="00BD2CBB" w:rsidRDefault="003F4B46" w:rsidP="00F244D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jc w:val="both"/>
              <w:rPr>
                <w:i/>
                <w:iCs/>
              </w:rPr>
            </w:pPr>
            <w:r w:rsidRPr="00BD2CBB">
              <w:rPr>
                <w:b/>
                <w:bCs/>
              </w:rPr>
              <w:t xml:space="preserve">Подпрограмма № </w:t>
            </w:r>
            <w:r>
              <w:rPr>
                <w:b/>
                <w:bCs/>
              </w:rPr>
              <w:t xml:space="preserve">4. </w:t>
            </w:r>
            <w:r>
              <w:rPr>
                <w:b/>
                <w:i/>
                <w:iCs/>
              </w:rPr>
              <w:t>Развитие системы выявления, поддержки и сопровождения одаренных и талантливых детей.</w:t>
            </w:r>
          </w:p>
        </w:tc>
      </w:tr>
      <w:tr w:rsidR="003F4B46" w:rsidRPr="001149FF" w:rsidTr="00F244DD">
        <w:trPr>
          <w:trHeight w:val="240"/>
        </w:trPr>
        <w:tc>
          <w:tcPr>
            <w:tcW w:w="80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B46" w:rsidRPr="00BD2CBB" w:rsidRDefault="003F4B46" w:rsidP="00F244D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jc w:val="both"/>
              <w:rPr>
                <w:b/>
                <w:i/>
                <w:iCs/>
              </w:rPr>
            </w:pPr>
            <w:r w:rsidRPr="00BD2CBB">
              <w:rPr>
                <w:b/>
                <w:i/>
                <w:iCs/>
              </w:rPr>
              <w:t>Задача</w:t>
            </w:r>
            <w:r>
              <w:rPr>
                <w:b/>
                <w:i/>
                <w:iCs/>
              </w:rPr>
              <w:t>.</w:t>
            </w:r>
            <w:r w:rsidRPr="00BD2CBB">
              <w:rPr>
                <w:i/>
                <w:iCs/>
              </w:rPr>
              <w:t xml:space="preserve"> Совершенствование системы выявления и развития талантов детей.</w:t>
            </w:r>
          </w:p>
        </w:tc>
      </w:tr>
      <w:tr w:rsidR="003F4B46" w:rsidRPr="001149FF" w:rsidTr="00F244DD">
        <w:trPr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B46" w:rsidRPr="00BD2CBB" w:rsidRDefault="003F4B46" w:rsidP="00F244DD">
            <w:pPr>
              <w:autoSpaceDE w:val="0"/>
              <w:autoSpaceDN w:val="0"/>
              <w:adjustRightInd w:val="0"/>
            </w:pPr>
            <w:r w:rsidRPr="00BD2CBB">
              <w:t>- удельный вес численности обучающихся общеобразовательных организаций, участвующих в олимпиадах и конкурсах различного уровня, в общей численности обучающихся общеобразовательных организаций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B46" w:rsidRPr="00BD2CBB" w:rsidRDefault="003F4B46" w:rsidP="00F244DD">
            <w:pPr>
              <w:jc w:val="center"/>
            </w:pPr>
            <w:r w:rsidRPr="00BD2CBB">
              <w:t>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B46" w:rsidRPr="00BD2CBB" w:rsidRDefault="003F4B46" w:rsidP="00F244DD">
            <w:pPr>
              <w:jc w:val="center"/>
            </w:pPr>
            <w:r w:rsidRPr="00BD2CBB">
              <w:t>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4B46" w:rsidRPr="00BD2CBB" w:rsidRDefault="003F4B46" w:rsidP="00F244DD">
            <w:pPr>
              <w:jc w:val="center"/>
            </w:pPr>
            <w:r w:rsidRPr="00BD2CBB">
              <w:t>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4B46" w:rsidRPr="00BD2CBB" w:rsidRDefault="003F4B46" w:rsidP="00F244DD">
            <w:pPr>
              <w:jc w:val="center"/>
            </w:pPr>
            <w:r w:rsidRPr="00BD2CBB">
              <w:t>42,5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4B46" w:rsidRPr="00BD2CBB" w:rsidRDefault="003F4B46" w:rsidP="00F244DD">
            <w:pPr>
              <w:jc w:val="center"/>
            </w:pPr>
            <w:r w:rsidRPr="00BD2CBB">
              <w:t>44</w:t>
            </w:r>
          </w:p>
        </w:tc>
      </w:tr>
      <w:tr w:rsidR="003F4B46" w:rsidRPr="001149FF" w:rsidTr="00F244DD">
        <w:trPr>
          <w:trHeight w:val="237"/>
        </w:trPr>
        <w:tc>
          <w:tcPr>
            <w:tcW w:w="80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B46" w:rsidRPr="00BD2CBB" w:rsidRDefault="003F4B46" w:rsidP="00F244D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jc w:val="both"/>
              <w:rPr>
                <w:i/>
                <w:iCs/>
              </w:rPr>
            </w:pPr>
            <w:r w:rsidRPr="00BD2CBB">
              <w:rPr>
                <w:b/>
                <w:i/>
                <w:iCs/>
              </w:rPr>
              <w:t xml:space="preserve">Задача 5. </w:t>
            </w:r>
            <w:r w:rsidRPr="00BD2CBB">
              <w:rPr>
                <w:i/>
                <w:iCs/>
              </w:rPr>
              <w:t>Увеличение количества детей, обеспеченных услугами по организации отдыха и оздоровления детей.</w:t>
            </w:r>
          </w:p>
        </w:tc>
      </w:tr>
      <w:tr w:rsidR="003F4B46" w:rsidRPr="001149FF" w:rsidTr="00F244DD">
        <w:trPr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B46" w:rsidRPr="00BD2CBB" w:rsidRDefault="003F4B46" w:rsidP="00F244DD">
            <w:pPr>
              <w:autoSpaceDE w:val="0"/>
              <w:autoSpaceDN w:val="0"/>
              <w:adjustRightInd w:val="0"/>
            </w:pPr>
            <w:r w:rsidRPr="00BD2CBB">
              <w:rPr>
                <w:rFonts w:eastAsia="Times New Roman"/>
              </w:rPr>
              <w:t>- оздоровление детей из малообеспеченных семей, работа лагеря отдыха для одаренных детей, создание нормативных условий отдыха детей в детских оздоровительных лагерях с дневным пребыванием и оказание  финансовой помощи семьям на приобретение путевок для детей, на питание и проезд организованных групп детей к месту отдыха и обратно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B46" w:rsidRPr="00BD2CBB" w:rsidRDefault="003F4B46" w:rsidP="00F244DD">
            <w:pPr>
              <w:jc w:val="center"/>
            </w:pPr>
            <w:r w:rsidRPr="00BD2CBB">
              <w:t>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B46" w:rsidRPr="00BD2CBB" w:rsidRDefault="003F4B46" w:rsidP="00F244DD">
            <w:pPr>
              <w:jc w:val="center"/>
            </w:pPr>
            <w:r w:rsidRPr="00BD2CBB">
              <w:t>75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4B46" w:rsidRPr="00BD2CBB" w:rsidRDefault="003F4B46" w:rsidP="00F244DD">
            <w:pPr>
              <w:jc w:val="center"/>
            </w:pPr>
            <w:r w:rsidRPr="00BD2CBB">
              <w:t>75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4B46" w:rsidRPr="00BD2CBB" w:rsidRDefault="003F4B46" w:rsidP="00F244DD">
            <w:pPr>
              <w:jc w:val="center"/>
            </w:pPr>
            <w:r w:rsidRPr="00BD2CBB">
              <w:t>75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4B46" w:rsidRPr="00BD2CBB" w:rsidRDefault="003F4B46" w:rsidP="00F244DD">
            <w:pPr>
              <w:jc w:val="center"/>
            </w:pPr>
            <w:r w:rsidRPr="00BD2CBB">
              <w:t>75</w:t>
            </w:r>
          </w:p>
        </w:tc>
      </w:tr>
    </w:tbl>
    <w:p w:rsidR="003F4B46" w:rsidRDefault="003F4B46" w:rsidP="003F4B46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3F4B46" w:rsidRDefault="003F4B46" w:rsidP="003F4B46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3F4B46" w:rsidRDefault="003F4B46" w:rsidP="003F4B46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3F4B46" w:rsidRDefault="003F4B46" w:rsidP="003F4B46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3F4B46" w:rsidRDefault="003F4B46" w:rsidP="003F4B46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0305EE" w:rsidRDefault="000305EE" w:rsidP="003F4B46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0305EE" w:rsidRDefault="000305EE" w:rsidP="003F4B46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0305EE" w:rsidRDefault="000305EE" w:rsidP="003F4B46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3F4B46" w:rsidRDefault="003F4B46" w:rsidP="003F4B46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3F4B46" w:rsidRDefault="003F4B46" w:rsidP="003F4B46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D2CBB">
        <w:rPr>
          <w:b/>
          <w:sz w:val="26"/>
          <w:szCs w:val="26"/>
        </w:rPr>
        <w:t>Порядок расчета и источники</w:t>
      </w:r>
      <w:r>
        <w:rPr>
          <w:b/>
          <w:sz w:val="26"/>
          <w:szCs w:val="26"/>
        </w:rPr>
        <w:t xml:space="preserve"> информации</w:t>
      </w:r>
    </w:p>
    <w:p w:rsidR="003F4B46" w:rsidRPr="00BD2CBB" w:rsidRDefault="003F4B46" w:rsidP="003F4B46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значениях целевых</w:t>
      </w:r>
      <w:r w:rsidRPr="00BD2CBB">
        <w:rPr>
          <w:b/>
          <w:sz w:val="26"/>
          <w:szCs w:val="26"/>
        </w:rPr>
        <w:t xml:space="preserve"> показателей муниципальной Программы</w:t>
      </w:r>
    </w:p>
    <w:p w:rsidR="003F4B46" w:rsidRPr="00BD2CBB" w:rsidRDefault="003F4B46" w:rsidP="003F4B46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4536"/>
        <w:gridCol w:w="2268"/>
      </w:tblGrid>
      <w:tr w:rsidR="003F4B46" w:rsidRPr="001149FF" w:rsidTr="00F244DD">
        <w:tc>
          <w:tcPr>
            <w:tcW w:w="2802" w:type="dxa"/>
          </w:tcPr>
          <w:p w:rsidR="003F4B46" w:rsidRPr="00655C7C" w:rsidRDefault="003F4B46" w:rsidP="00F244DD">
            <w:pPr>
              <w:pStyle w:val="ConsPlusNonformat"/>
              <w:widowControl/>
              <w:tabs>
                <w:tab w:val="left" w:pos="432"/>
                <w:tab w:val="left" w:pos="1260"/>
              </w:tabs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655C7C">
              <w:rPr>
                <w:rFonts w:ascii="Times New Roman" w:hAnsi="Times New Roman" w:cs="Times New Roman"/>
                <w:b/>
                <w:sz w:val="22"/>
                <w:szCs w:val="24"/>
              </w:rPr>
              <w:t>Наименование целевых показателей Программы</w:t>
            </w:r>
          </w:p>
        </w:tc>
        <w:tc>
          <w:tcPr>
            <w:tcW w:w="4536" w:type="dxa"/>
          </w:tcPr>
          <w:p w:rsidR="003F4B46" w:rsidRPr="00655C7C" w:rsidRDefault="003F4B46" w:rsidP="00F244DD">
            <w:pPr>
              <w:jc w:val="center"/>
              <w:rPr>
                <w:sz w:val="22"/>
              </w:rPr>
            </w:pPr>
            <w:r w:rsidRPr="00655C7C">
              <w:rPr>
                <w:b/>
                <w:sz w:val="22"/>
              </w:rPr>
              <w:t>Порядок расчета</w:t>
            </w:r>
          </w:p>
        </w:tc>
        <w:tc>
          <w:tcPr>
            <w:tcW w:w="2268" w:type="dxa"/>
          </w:tcPr>
          <w:p w:rsidR="003F4B46" w:rsidRPr="00655C7C" w:rsidRDefault="003F4B46" w:rsidP="00F244DD">
            <w:pPr>
              <w:jc w:val="center"/>
              <w:rPr>
                <w:sz w:val="22"/>
              </w:rPr>
            </w:pPr>
            <w:r w:rsidRPr="00655C7C">
              <w:rPr>
                <w:b/>
                <w:sz w:val="22"/>
              </w:rPr>
              <w:t>Источник информации</w:t>
            </w:r>
          </w:p>
        </w:tc>
      </w:tr>
      <w:tr w:rsidR="003F4B46" w:rsidRPr="001149FF" w:rsidTr="00F244DD">
        <w:tc>
          <w:tcPr>
            <w:tcW w:w="2802" w:type="dxa"/>
          </w:tcPr>
          <w:p w:rsidR="003F4B46" w:rsidRPr="00655C7C" w:rsidRDefault="003F4B46" w:rsidP="00F244DD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655C7C">
              <w:rPr>
                <w:sz w:val="22"/>
              </w:rPr>
              <w:t>Доля детей от 1,5 до 7 лет, охваченных услугами дошкольного образования, от общего количества детей данного возраста, проживающих на территории района, %</w:t>
            </w:r>
          </w:p>
        </w:tc>
        <w:tc>
          <w:tcPr>
            <w:tcW w:w="4536" w:type="dxa"/>
          </w:tcPr>
          <w:p w:rsidR="003F4B46" w:rsidRPr="00655C7C" w:rsidRDefault="003F4B46" w:rsidP="00F244DD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А = В / С * </w:t>
            </w:r>
            <w:r w:rsidRPr="00655C7C">
              <w:rPr>
                <w:sz w:val="22"/>
              </w:rPr>
              <w:t>100%, где:</w:t>
            </w:r>
          </w:p>
          <w:p w:rsidR="003F4B46" w:rsidRPr="00655C7C" w:rsidRDefault="003F4B46" w:rsidP="00F244DD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55C7C">
              <w:rPr>
                <w:sz w:val="22"/>
              </w:rPr>
              <w:t>А – доля детей в возрасте от 1,5 до 7 лет, охваченных образовательными программами, соответствующими федеральному государственному образовательному стандарту дошкольного образования;</w:t>
            </w:r>
          </w:p>
          <w:p w:rsidR="003F4B46" w:rsidRPr="00655C7C" w:rsidRDefault="003F4B46" w:rsidP="00F244DD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55C7C">
              <w:rPr>
                <w:sz w:val="22"/>
              </w:rPr>
              <w:t>В – количество детей в возрасте от 1,5 до 7 лет, охваченных образовательными программами, соответствующими федеральному государственному образовательному стандарту дошкольного образования;</w:t>
            </w:r>
          </w:p>
          <w:p w:rsidR="003F4B46" w:rsidRDefault="003F4B46" w:rsidP="00F244DD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55C7C">
              <w:rPr>
                <w:sz w:val="22"/>
              </w:rPr>
              <w:t>С – количество детей в возрасте от 1,5 до 7 лет, проживающих на территории района</w:t>
            </w:r>
          </w:p>
          <w:p w:rsidR="003F4B46" w:rsidRDefault="003F4B46" w:rsidP="00F244DD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3F4B46" w:rsidRPr="00655C7C" w:rsidRDefault="003F4B46" w:rsidP="00F244DD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:rsidR="003F4B46" w:rsidRPr="00655C7C" w:rsidRDefault="003F4B46" w:rsidP="00F244DD">
            <w:pPr>
              <w:autoSpaceDE w:val="0"/>
              <w:autoSpaceDN w:val="0"/>
              <w:adjustRightInd w:val="0"/>
              <w:jc w:val="center"/>
              <w:rPr>
                <w:sz w:val="22"/>
                <w:highlight w:val="yellow"/>
              </w:rPr>
            </w:pPr>
            <w:r w:rsidRPr="00655C7C">
              <w:rPr>
                <w:sz w:val="22"/>
              </w:rPr>
              <w:t>Форма ФСН № 85-К</w:t>
            </w:r>
          </w:p>
        </w:tc>
      </w:tr>
      <w:tr w:rsidR="003F4B46" w:rsidRPr="001149FF" w:rsidTr="00F244DD">
        <w:tc>
          <w:tcPr>
            <w:tcW w:w="2802" w:type="dxa"/>
          </w:tcPr>
          <w:p w:rsidR="003F4B46" w:rsidRPr="00655C7C" w:rsidRDefault="003F4B46" w:rsidP="00F244DD">
            <w:pPr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rPr>
                <w:sz w:val="22"/>
              </w:rPr>
            </w:pPr>
            <w:r w:rsidRPr="00655C7C">
              <w:rPr>
                <w:sz w:val="22"/>
              </w:rPr>
              <w:t>Повышение уровня удовлетворенности населения качеством дошкольного образования в  районе, %</w:t>
            </w:r>
          </w:p>
        </w:tc>
        <w:tc>
          <w:tcPr>
            <w:tcW w:w="4536" w:type="dxa"/>
          </w:tcPr>
          <w:p w:rsidR="003F4B46" w:rsidRPr="00655C7C" w:rsidRDefault="003F4B46" w:rsidP="00F244DD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55C7C">
              <w:rPr>
                <w:sz w:val="22"/>
              </w:rPr>
              <w:t>УД=ЧР/ЧР</w:t>
            </w:r>
            <w:r w:rsidRPr="00655C7C">
              <w:rPr>
                <w:sz w:val="22"/>
                <w:vertAlign w:val="subscript"/>
              </w:rPr>
              <w:t>1*</w:t>
            </w:r>
            <w:r w:rsidRPr="00655C7C">
              <w:rPr>
                <w:sz w:val="22"/>
              </w:rPr>
              <w:t>100, где</w:t>
            </w:r>
          </w:p>
          <w:p w:rsidR="003F4B46" w:rsidRPr="00655C7C" w:rsidRDefault="003F4B46" w:rsidP="00F244DD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55C7C">
              <w:rPr>
                <w:sz w:val="22"/>
              </w:rPr>
              <w:t>ЧР - общая численность респондентов, ответивших на вопросы анкеты;</w:t>
            </w:r>
          </w:p>
          <w:p w:rsidR="003F4B46" w:rsidRPr="00655C7C" w:rsidRDefault="003F4B46" w:rsidP="00F244DD">
            <w:pPr>
              <w:autoSpaceDE w:val="0"/>
              <w:autoSpaceDN w:val="0"/>
              <w:adjustRightInd w:val="0"/>
              <w:jc w:val="center"/>
              <w:rPr>
                <w:sz w:val="22"/>
                <w:highlight w:val="yellow"/>
              </w:rPr>
            </w:pPr>
            <w:r w:rsidRPr="00655C7C">
              <w:rPr>
                <w:sz w:val="22"/>
              </w:rPr>
              <w:t>ЧР</w:t>
            </w:r>
            <w:r w:rsidRPr="00655C7C">
              <w:rPr>
                <w:sz w:val="22"/>
                <w:vertAlign w:val="subscript"/>
              </w:rPr>
              <w:t xml:space="preserve">1 </w:t>
            </w:r>
            <w:r w:rsidRPr="00655C7C">
              <w:rPr>
                <w:sz w:val="22"/>
              </w:rPr>
              <w:t>- дошкольное образование</w:t>
            </w:r>
          </w:p>
        </w:tc>
        <w:tc>
          <w:tcPr>
            <w:tcW w:w="2268" w:type="dxa"/>
          </w:tcPr>
          <w:p w:rsidR="003F4B46" w:rsidRPr="00655C7C" w:rsidRDefault="003F4B46" w:rsidP="00F244DD">
            <w:pPr>
              <w:pStyle w:val="1"/>
              <w:keepNext w:val="0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2"/>
                <w:szCs w:val="24"/>
              </w:rPr>
            </w:pPr>
            <w:r w:rsidRPr="00655C7C">
              <w:rPr>
                <w:rFonts w:ascii="Times New Roman" w:hAnsi="Times New Roman" w:cs="Times New Roman"/>
                <w:b w:val="0"/>
                <w:bCs w:val="0"/>
                <w:sz w:val="22"/>
                <w:szCs w:val="24"/>
              </w:rPr>
              <w:t xml:space="preserve">Результаты </w:t>
            </w:r>
            <w:r w:rsidRPr="00655C7C">
              <w:rPr>
                <w:rFonts w:ascii="Times New Roman" w:hAnsi="Times New Roman" w:cs="Times New Roman"/>
                <w:b w:val="0"/>
                <w:sz w:val="22"/>
                <w:szCs w:val="24"/>
              </w:rPr>
              <w:t>ГАУ АО «Центр оценки</w:t>
            </w:r>
            <w:r>
              <w:rPr>
                <w:rFonts w:ascii="Times New Roman" w:hAnsi="Times New Roman" w:cs="Times New Roman"/>
                <w:b w:val="0"/>
                <w:sz w:val="22"/>
                <w:szCs w:val="24"/>
              </w:rPr>
              <w:t xml:space="preserve"> </w:t>
            </w:r>
            <w:r w:rsidRPr="00655C7C">
              <w:rPr>
                <w:rFonts w:ascii="Times New Roman" w:hAnsi="Times New Roman" w:cs="Times New Roman"/>
                <w:b w:val="0"/>
                <w:sz w:val="22"/>
                <w:szCs w:val="24"/>
              </w:rPr>
              <w:t xml:space="preserve">качества образования» </w:t>
            </w:r>
            <w:r w:rsidRPr="00655C7C">
              <w:rPr>
                <w:rFonts w:ascii="Times New Roman" w:hAnsi="Times New Roman" w:cs="Times New Roman"/>
                <w:b w:val="0"/>
                <w:bCs w:val="0"/>
                <w:sz w:val="22"/>
                <w:szCs w:val="24"/>
              </w:rPr>
              <w:t>независимой оценки качества образовательной деятельности</w:t>
            </w:r>
            <w:r w:rsidRPr="00655C7C">
              <w:rPr>
                <w:rFonts w:ascii="Times New Roman" w:hAnsi="Times New Roman" w:cs="Times New Roman"/>
                <w:b w:val="0"/>
                <w:bCs w:val="0"/>
                <w:sz w:val="22"/>
              </w:rPr>
              <w:t xml:space="preserve"> </w:t>
            </w:r>
            <w:r w:rsidRPr="00655C7C">
              <w:rPr>
                <w:rFonts w:ascii="Times New Roman" w:hAnsi="Times New Roman" w:cs="Times New Roman"/>
                <w:b w:val="0"/>
                <w:bCs w:val="0"/>
                <w:sz w:val="22"/>
                <w:szCs w:val="24"/>
              </w:rPr>
              <w:t>образовательных организаций</w:t>
            </w:r>
            <w:r>
              <w:rPr>
                <w:rFonts w:ascii="Times New Roman" w:hAnsi="Times New Roman" w:cs="Times New Roman"/>
                <w:b w:val="0"/>
                <w:sz w:val="22"/>
                <w:szCs w:val="24"/>
              </w:rPr>
              <w:t xml:space="preserve"> </w:t>
            </w:r>
            <w:r w:rsidRPr="00655C7C">
              <w:rPr>
                <w:rFonts w:ascii="Times New Roman" w:hAnsi="Times New Roman" w:cs="Times New Roman"/>
                <w:b w:val="0"/>
                <w:bCs w:val="0"/>
                <w:sz w:val="22"/>
                <w:szCs w:val="24"/>
              </w:rPr>
              <w:t>района</w:t>
            </w:r>
          </w:p>
        </w:tc>
      </w:tr>
      <w:tr w:rsidR="003F4B46" w:rsidRPr="001149FF" w:rsidTr="00F244DD">
        <w:tc>
          <w:tcPr>
            <w:tcW w:w="2802" w:type="dxa"/>
          </w:tcPr>
          <w:p w:rsidR="003F4B46" w:rsidRPr="00655C7C" w:rsidRDefault="003F4B46" w:rsidP="00F244DD">
            <w:pPr>
              <w:pStyle w:val="Default"/>
              <w:rPr>
                <w:color w:val="auto"/>
                <w:sz w:val="22"/>
              </w:rPr>
            </w:pPr>
            <w:r w:rsidRPr="00655C7C">
              <w:rPr>
                <w:color w:val="auto"/>
                <w:sz w:val="22"/>
              </w:rPr>
              <w:t>Доля выпускников общеобразовательных организаций, сдавших единый государственный экзамен по русскому языку и математике, от общей численности выпускников общеобразовательных организаций, допущенных к ЕГЭ,%</w:t>
            </w:r>
          </w:p>
        </w:tc>
        <w:tc>
          <w:tcPr>
            <w:tcW w:w="4536" w:type="dxa"/>
          </w:tcPr>
          <w:p w:rsidR="003F4B46" w:rsidRPr="00655C7C" w:rsidRDefault="003F4B46" w:rsidP="00F244DD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55C7C">
              <w:rPr>
                <w:sz w:val="22"/>
              </w:rPr>
              <w:t>А = В / С * 100%, где:</w:t>
            </w:r>
          </w:p>
          <w:p w:rsidR="003F4B46" w:rsidRPr="00655C7C" w:rsidRDefault="003F4B46" w:rsidP="00F244DD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55C7C">
              <w:rPr>
                <w:sz w:val="22"/>
              </w:rPr>
              <w:t>А – доля выпускников муниципальных общеобразовательных организаций, сдавших единый государственный экзамен по русскому языку и математики;</w:t>
            </w:r>
          </w:p>
          <w:p w:rsidR="003F4B46" w:rsidRPr="00655C7C" w:rsidRDefault="003F4B46" w:rsidP="00F244DD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55C7C">
              <w:rPr>
                <w:sz w:val="22"/>
              </w:rPr>
              <w:t>В – количество выпускников муниципальных общеобразовательных организаций, сдавших единый государственный экзамен по русскому языку и математике;</w:t>
            </w:r>
          </w:p>
          <w:p w:rsidR="003F4B46" w:rsidRPr="00655C7C" w:rsidRDefault="003F4B46" w:rsidP="00F244DD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55C7C">
              <w:rPr>
                <w:sz w:val="22"/>
              </w:rPr>
              <w:t>С – количество выпускников муниципальных общеобразовательных организаций, участвовавших в едином государственном экзамене по русскому языку и математике</w:t>
            </w:r>
          </w:p>
        </w:tc>
        <w:tc>
          <w:tcPr>
            <w:tcW w:w="2268" w:type="dxa"/>
          </w:tcPr>
          <w:p w:rsidR="003F4B46" w:rsidRPr="00655C7C" w:rsidRDefault="003F4B46" w:rsidP="00F244DD">
            <w:pPr>
              <w:autoSpaceDE w:val="0"/>
              <w:autoSpaceDN w:val="0"/>
              <w:adjustRightInd w:val="0"/>
              <w:jc w:val="center"/>
              <w:rPr>
                <w:sz w:val="22"/>
                <w:highlight w:val="yellow"/>
              </w:rPr>
            </w:pPr>
            <w:r w:rsidRPr="00655C7C">
              <w:rPr>
                <w:sz w:val="22"/>
              </w:rPr>
              <w:t>Форма ФСН ОО-1</w:t>
            </w:r>
          </w:p>
        </w:tc>
      </w:tr>
      <w:tr w:rsidR="003F4B46" w:rsidRPr="001149FF" w:rsidTr="00F244DD">
        <w:tc>
          <w:tcPr>
            <w:tcW w:w="2802" w:type="dxa"/>
          </w:tcPr>
          <w:p w:rsidR="003F4B46" w:rsidRPr="00655C7C" w:rsidRDefault="003F4B46" w:rsidP="00F244DD">
            <w:pPr>
              <w:rPr>
                <w:sz w:val="22"/>
              </w:rPr>
            </w:pPr>
            <w:r w:rsidRPr="00655C7C">
              <w:rPr>
                <w:sz w:val="22"/>
              </w:rPr>
              <w:t>Повышение уровня удовлетворенности населения качеством общего и дополнительного образования детей в районе, %</w:t>
            </w:r>
          </w:p>
        </w:tc>
        <w:tc>
          <w:tcPr>
            <w:tcW w:w="4536" w:type="dxa"/>
          </w:tcPr>
          <w:p w:rsidR="003F4B46" w:rsidRPr="00655C7C" w:rsidRDefault="003F4B46" w:rsidP="00F244DD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55C7C">
              <w:rPr>
                <w:sz w:val="22"/>
              </w:rPr>
              <w:t>УД=ЧР/ЧР</w:t>
            </w:r>
            <w:r w:rsidRPr="00655C7C">
              <w:rPr>
                <w:sz w:val="22"/>
                <w:vertAlign w:val="subscript"/>
              </w:rPr>
              <w:t>1*</w:t>
            </w:r>
            <w:r w:rsidRPr="00655C7C">
              <w:rPr>
                <w:sz w:val="22"/>
              </w:rPr>
              <w:t>100, где</w:t>
            </w:r>
          </w:p>
          <w:p w:rsidR="003F4B46" w:rsidRPr="00655C7C" w:rsidRDefault="003F4B46" w:rsidP="00F244DD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55C7C">
              <w:rPr>
                <w:sz w:val="22"/>
              </w:rPr>
              <w:t>ЧР - общая численность респондентов, ответивших на вопросы анкеты;</w:t>
            </w:r>
          </w:p>
          <w:p w:rsidR="003F4B46" w:rsidRPr="00655C7C" w:rsidRDefault="003F4B46" w:rsidP="00F244DD">
            <w:pPr>
              <w:autoSpaceDE w:val="0"/>
              <w:autoSpaceDN w:val="0"/>
              <w:adjustRightInd w:val="0"/>
              <w:jc w:val="center"/>
              <w:rPr>
                <w:sz w:val="22"/>
                <w:highlight w:val="yellow"/>
              </w:rPr>
            </w:pPr>
            <w:r w:rsidRPr="00655C7C">
              <w:rPr>
                <w:sz w:val="22"/>
              </w:rPr>
              <w:t>ЧР</w:t>
            </w:r>
            <w:r w:rsidRPr="00655C7C">
              <w:rPr>
                <w:sz w:val="22"/>
                <w:vertAlign w:val="subscript"/>
              </w:rPr>
              <w:t xml:space="preserve">1 </w:t>
            </w:r>
            <w:r w:rsidRPr="00655C7C">
              <w:rPr>
                <w:sz w:val="22"/>
              </w:rPr>
              <w:t>- общее и дополнительное образование</w:t>
            </w:r>
          </w:p>
        </w:tc>
        <w:tc>
          <w:tcPr>
            <w:tcW w:w="2268" w:type="dxa"/>
          </w:tcPr>
          <w:p w:rsidR="003F4B46" w:rsidRPr="00655C7C" w:rsidRDefault="003F4B46" w:rsidP="00F244DD">
            <w:pPr>
              <w:pStyle w:val="1"/>
              <w:keepNext w:val="0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2"/>
                <w:szCs w:val="24"/>
              </w:rPr>
            </w:pPr>
            <w:r w:rsidRPr="00655C7C">
              <w:rPr>
                <w:rFonts w:ascii="Times New Roman" w:hAnsi="Times New Roman" w:cs="Times New Roman"/>
                <w:b w:val="0"/>
                <w:bCs w:val="0"/>
                <w:sz w:val="22"/>
                <w:szCs w:val="24"/>
              </w:rPr>
              <w:t xml:space="preserve">Результаты </w:t>
            </w:r>
            <w:r w:rsidRPr="00655C7C">
              <w:rPr>
                <w:rFonts w:ascii="Times New Roman" w:hAnsi="Times New Roman" w:cs="Times New Roman"/>
                <w:b w:val="0"/>
                <w:sz w:val="22"/>
                <w:szCs w:val="24"/>
              </w:rPr>
              <w:t>ГАУ АО «Центр оценки</w:t>
            </w:r>
            <w:r>
              <w:rPr>
                <w:rFonts w:ascii="Times New Roman" w:hAnsi="Times New Roman" w:cs="Times New Roman"/>
                <w:b w:val="0"/>
                <w:sz w:val="22"/>
                <w:szCs w:val="24"/>
              </w:rPr>
              <w:t xml:space="preserve"> </w:t>
            </w:r>
            <w:r w:rsidRPr="00655C7C">
              <w:rPr>
                <w:rFonts w:ascii="Times New Roman" w:hAnsi="Times New Roman" w:cs="Times New Roman"/>
                <w:b w:val="0"/>
                <w:sz w:val="22"/>
                <w:szCs w:val="24"/>
              </w:rPr>
              <w:t xml:space="preserve">качества образования» </w:t>
            </w:r>
            <w:r w:rsidRPr="00655C7C">
              <w:rPr>
                <w:rFonts w:ascii="Times New Roman" w:hAnsi="Times New Roman" w:cs="Times New Roman"/>
                <w:b w:val="0"/>
                <w:bCs w:val="0"/>
                <w:sz w:val="22"/>
                <w:szCs w:val="24"/>
              </w:rPr>
              <w:t>независимой оценки качества образовательной деятельности образовательных организаций</w:t>
            </w:r>
            <w:r>
              <w:rPr>
                <w:rFonts w:ascii="Times New Roman" w:hAnsi="Times New Roman" w:cs="Times New Roman"/>
                <w:b w:val="0"/>
                <w:sz w:val="22"/>
                <w:szCs w:val="24"/>
              </w:rPr>
              <w:t xml:space="preserve"> </w:t>
            </w:r>
            <w:r w:rsidRPr="00655C7C">
              <w:rPr>
                <w:rFonts w:ascii="Times New Roman" w:hAnsi="Times New Roman" w:cs="Times New Roman"/>
                <w:b w:val="0"/>
                <w:bCs w:val="0"/>
                <w:sz w:val="22"/>
                <w:szCs w:val="24"/>
              </w:rPr>
              <w:t>района</w:t>
            </w:r>
          </w:p>
        </w:tc>
      </w:tr>
      <w:tr w:rsidR="003F4B46" w:rsidRPr="001149FF" w:rsidTr="00F244DD">
        <w:tc>
          <w:tcPr>
            <w:tcW w:w="2802" w:type="dxa"/>
          </w:tcPr>
          <w:p w:rsidR="003F4B46" w:rsidRPr="00655C7C" w:rsidRDefault="003F4B46" w:rsidP="00F244DD">
            <w:pPr>
              <w:pStyle w:val="Default"/>
              <w:rPr>
                <w:color w:val="auto"/>
                <w:sz w:val="22"/>
              </w:rPr>
            </w:pPr>
            <w:r w:rsidRPr="00655C7C">
              <w:rPr>
                <w:color w:val="auto"/>
                <w:sz w:val="22"/>
              </w:rPr>
              <w:t xml:space="preserve">Проведение районных </w:t>
            </w:r>
            <w:r w:rsidRPr="00655C7C">
              <w:rPr>
                <w:color w:val="auto"/>
                <w:sz w:val="22"/>
              </w:rPr>
              <w:lastRenderedPageBreak/>
              <w:t>конкурсов по отбору лучших учителей и воспитателей образовательных учреждений для участия в областных конкурсах «Учитель года» и «Воспитатель года», единиц.</w:t>
            </w:r>
          </w:p>
        </w:tc>
        <w:tc>
          <w:tcPr>
            <w:tcW w:w="4536" w:type="dxa"/>
          </w:tcPr>
          <w:p w:rsidR="003F4B46" w:rsidRPr="00655C7C" w:rsidRDefault="003F4B46" w:rsidP="00F244DD">
            <w:pPr>
              <w:autoSpaceDE w:val="0"/>
              <w:autoSpaceDN w:val="0"/>
              <w:adjustRightInd w:val="0"/>
              <w:jc w:val="center"/>
              <w:rPr>
                <w:sz w:val="22"/>
                <w:highlight w:val="yellow"/>
              </w:rPr>
            </w:pPr>
            <w:r w:rsidRPr="00655C7C">
              <w:rPr>
                <w:sz w:val="22"/>
              </w:rPr>
              <w:lastRenderedPageBreak/>
              <w:t>Единиц</w:t>
            </w:r>
          </w:p>
        </w:tc>
        <w:tc>
          <w:tcPr>
            <w:tcW w:w="2268" w:type="dxa"/>
          </w:tcPr>
          <w:p w:rsidR="003F4B46" w:rsidRPr="00655C7C" w:rsidRDefault="003F4B46" w:rsidP="00F244DD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55C7C">
              <w:rPr>
                <w:sz w:val="22"/>
              </w:rPr>
              <w:t xml:space="preserve">Отчет о выполнении </w:t>
            </w:r>
            <w:r w:rsidRPr="00655C7C">
              <w:rPr>
                <w:sz w:val="22"/>
              </w:rPr>
              <w:lastRenderedPageBreak/>
              <w:t>мероприятий</w:t>
            </w:r>
          </w:p>
        </w:tc>
      </w:tr>
      <w:tr w:rsidR="003F4B46" w:rsidRPr="001149FF" w:rsidTr="00F244DD">
        <w:tc>
          <w:tcPr>
            <w:tcW w:w="2802" w:type="dxa"/>
          </w:tcPr>
          <w:p w:rsidR="003F4B46" w:rsidRPr="00655C7C" w:rsidRDefault="003F4B46" w:rsidP="00F244DD">
            <w:pPr>
              <w:pStyle w:val="Default"/>
              <w:rPr>
                <w:color w:val="auto"/>
                <w:sz w:val="22"/>
              </w:rPr>
            </w:pPr>
            <w:r w:rsidRPr="00655C7C">
              <w:rPr>
                <w:color w:val="auto"/>
                <w:sz w:val="22"/>
              </w:rPr>
              <w:lastRenderedPageBreak/>
              <w:t>Удовлетворенность населения эффективностью управления функционированием и развитием системы образования в муниципальном районе.</w:t>
            </w:r>
          </w:p>
        </w:tc>
        <w:tc>
          <w:tcPr>
            <w:tcW w:w="4536" w:type="dxa"/>
          </w:tcPr>
          <w:p w:rsidR="003F4B46" w:rsidRPr="00655C7C" w:rsidRDefault="003F4B46" w:rsidP="00F244DD">
            <w:pPr>
              <w:autoSpaceDE w:val="0"/>
              <w:autoSpaceDN w:val="0"/>
              <w:adjustRightInd w:val="0"/>
              <w:jc w:val="center"/>
              <w:rPr>
                <w:sz w:val="22"/>
                <w:highlight w:val="yellow"/>
              </w:rPr>
            </w:pPr>
            <w:r w:rsidRPr="00655C7C">
              <w:rPr>
                <w:sz w:val="22"/>
              </w:rPr>
              <w:t>Показатели для оценки эффективности деятельности органов местного самоуправления.</w:t>
            </w:r>
          </w:p>
        </w:tc>
        <w:tc>
          <w:tcPr>
            <w:tcW w:w="2268" w:type="dxa"/>
          </w:tcPr>
          <w:p w:rsidR="003F4B46" w:rsidRPr="00655C7C" w:rsidRDefault="003F4B46" w:rsidP="00F244DD">
            <w:pPr>
              <w:pStyle w:val="1"/>
              <w:keepNext w:val="0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2"/>
                <w:szCs w:val="24"/>
                <w:highlight w:val="yellow"/>
              </w:rPr>
            </w:pPr>
            <w:r w:rsidRPr="00655C7C">
              <w:rPr>
                <w:rFonts w:ascii="Times New Roman" w:hAnsi="Times New Roman" w:cs="Times New Roman"/>
                <w:b w:val="0"/>
                <w:sz w:val="22"/>
                <w:szCs w:val="24"/>
              </w:rPr>
              <w:t>Доклад Главы МО «Ленский муниципальный район» о достигнутых значениях показателей для оценки эффективности деятельности органов местного самоуправления.</w:t>
            </w:r>
          </w:p>
        </w:tc>
      </w:tr>
    </w:tbl>
    <w:p w:rsidR="003F4B46" w:rsidRPr="001149FF" w:rsidRDefault="003F4B46" w:rsidP="003F4B46">
      <w:pPr>
        <w:pStyle w:val="Default"/>
        <w:jc w:val="both"/>
        <w:rPr>
          <w:color w:val="auto"/>
        </w:rPr>
        <w:sectPr w:rsidR="003F4B46" w:rsidRPr="001149FF" w:rsidSect="00D10F71">
          <w:head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E4743C" w:rsidRPr="001149FF" w:rsidRDefault="00E4743C" w:rsidP="00E42586">
      <w:pPr>
        <w:pStyle w:val="Default"/>
        <w:jc w:val="both"/>
        <w:rPr>
          <w:color w:val="auto"/>
        </w:rPr>
        <w:sectPr w:rsidR="00E4743C" w:rsidRPr="001149FF" w:rsidSect="00D10F71">
          <w:headerReference w:type="default" r:id="rId11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E4743C" w:rsidRPr="006D775A" w:rsidRDefault="006D775A" w:rsidP="006D775A">
      <w:pPr>
        <w:pStyle w:val="Default"/>
        <w:jc w:val="center"/>
        <w:rPr>
          <w:b/>
          <w:bCs/>
          <w:color w:val="auto"/>
          <w:sz w:val="26"/>
          <w:szCs w:val="26"/>
        </w:rPr>
      </w:pPr>
      <w:r w:rsidRPr="006D775A">
        <w:rPr>
          <w:b/>
          <w:bCs/>
          <w:color w:val="auto"/>
          <w:sz w:val="26"/>
          <w:szCs w:val="26"/>
        </w:rPr>
        <w:lastRenderedPageBreak/>
        <w:t>8.</w:t>
      </w:r>
      <w:r w:rsidR="00E4743C" w:rsidRPr="006D775A">
        <w:rPr>
          <w:b/>
          <w:bCs/>
          <w:color w:val="auto"/>
          <w:sz w:val="26"/>
          <w:szCs w:val="26"/>
        </w:rPr>
        <w:t xml:space="preserve"> Механизм реализации </w:t>
      </w:r>
      <w:r w:rsidR="00695196" w:rsidRPr="006D775A">
        <w:rPr>
          <w:b/>
          <w:bCs/>
          <w:color w:val="auto"/>
          <w:sz w:val="26"/>
          <w:szCs w:val="26"/>
        </w:rPr>
        <w:t>П</w:t>
      </w:r>
      <w:r w:rsidR="00E4743C" w:rsidRPr="006D775A">
        <w:rPr>
          <w:b/>
          <w:bCs/>
          <w:color w:val="auto"/>
          <w:sz w:val="26"/>
          <w:szCs w:val="26"/>
        </w:rPr>
        <w:t>рограмм</w:t>
      </w:r>
      <w:r w:rsidR="00695196" w:rsidRPr="006D775A">
        <w:rPr>
          <w:b/>
          <w:bCs/>
          <w:color w:val="auto"/>
          <w:sz w:val="26"/>
          <w:szCs w:val="26"/>
        </w:rPr>
        <w:t>ы</w:t>
      </w:r>
      <w:r w:rsidRPr="006D775A">
        <w:rPr>
          <w:b/>
          <w:bCs/>
          <w:color w:val="auto"/>
          <w:sz w:val="26"/>
          <w:szCs w:val="26"/>
        </w:rPr>
        <w:t>.</w:t>
      </w:r>
    </w:p>
    <w:p w:rsidR="00E4743C" w:rsidRPr="00875F3B" w:rsidRDefault="00E4743C" w:rsidP="00B85661">
      <w:pPr>
        <w:pStyle w:val="Default"/>
        <w:jc w:val="center"/>
        <w:rPr>
          <w:color w:val="auto"/>
        </w:rPr>
      </w:pPr>
    </w:p>
    <w:p w:rsidR="00E4743C" w:rsidRPr="00875F3B" w:rsidRDefault="00E4743C" w:rsidP="00B93C71">
      <w:pPr>
        <w:pStyle w:val="Default"/>
        <w:rPr>
          <w:color w:val="auto"/>
        </w:rPr>
      </w:pPr>
      <w:r w:rsidRPr="00875F3B">
        <w:rPr>
          <w:color w:val="auto"/>
        </w:rPr>
        <w:t xml:space="preserve">Механизм реализации </w:t>
      </w:r>
      <w:r w:rsidR="005F778D" w:rsidRPr="00875F3B">
        <w:rPr>
          <w:color w:val="auto"/>
        </w:rPr>
        <w:t>П</w:t>
      </w:r>
      <w:r w:rsidRPr="00875F3B">
        <w:rPr>
          <w:color w:val="auto"/>
        </w:rPr>
        <w:t>рограмм</w:t>
      </w:r>
      <w:r w:rsidR="005C221D" w:rsidRPr="00875F3B">
        <w:rPr>
          <w:color w:val="auto"/>
        </w:rPr>
        <w:t>ы</w:t>
      </w:r>
      <w:r w:rsidRPr="00875F3B">
        <w:rPr>
          <w:color w:val="auto"/>
        </w:rPr>
        <w:t xml:space="preserve"> отражен в подпрограммах №</w:t>
      </w:r>
      <w:r w:rsidR="004405B4" w:rsidRPr="00875F3B">
        <w:rPr>
          <w:color w:val="auto"/>
        </w:rPr>
        <w:t>№</w:t>
      </w:r>
      <w:r w:rsidR="00B85661" w:rsidRPr="00875F3B">
        <w:rPr>
          <w:color w:val="auto"/>
        </w:rPr>
        <w:t xml:space="preserve"> </w:t>
      </w:r>
      <w:r w:rsidR="004405B4" w:rsidRPr="00875F3B">
        <w:rPr>
          <w:color w:val="auto"/>
        </w:rPr>
        <w:t>1-6.</w:t>
      </w:r>
    </w:p>
    <w:p w:rsidR="000044A3" w:rsidRPr="00875F3B" w:rsidRDefault="000044A3" w:rsidP="000044A3">
      <w:pPr>
        <w:pStyle w:val="ac"/>
        <w:shd w:val="clear" w:color="auto" w:fill="FFFFFF"/>
        <w:spacing w:before="0" w:beforeAutospacing="0" w:after="150" w:afterAutospacing="0" w:line="300" w:lineRule="atLeast"/>
      </w:pPr>
    </w:p>
    <w:p w:rsidR="000044A3" w:rsidRPr="00875F3B" w:rsidRDefault="000044A3" w:rsidP="000044A3">
      <w:pPr>
        <w:pStyle w:val="ac"/>
        <w:shd w:val="clear" w:color="auto" w:fill="FFFFFF"/>
        <w:spacing w:before="0" w:beforeAutospacing="0" w:after="150" w:afterAutospacing="0" w:line="300" w:lineRule="atLeast"/>
      </w:pPr>
      <w:r w:rsidRPr="00875F3B">
        <w:t>Программа предусматривает персональную ответственность исполнителей за реализацию закрепленных за ними мероприятий.</w:t>
      </w:r>
    </w:p>
    <w:p w:rsidR="000044A3" w:rsidRPr="00875F3B" w:rsidRDefault="000044A3" w:rsidP="000044A3">
      <w:pPr>
        <w:pStyle w:val="ac"/>
        <w:shd w:val="clear" w:color="auto" w:fill="FFFFFF"/>
        <w:spacing w:before="0" w:beforeAutospacing="0" w:after="150" w:afterAutospacing="0" w:line="300" w:lineRule="atLeast"/>
      </w:pPr>
      <w:r w:rsidRPr="00875F3B">
        <w:t>Ответственный исполнитель -Управление образования администрации МО «Мезенский район»:</w:t>
      </w:r>
    </w:p>
    <w:p w:rsidR="000044A3" w:rsidRPr="00875F3B" w:rsidRDefault="000044A3" w:rsidP="000044A3">
      <w:pPr>
        <w:pStyle w:val="ac"/>
        <w:shd w:val="clear" w:color="auto" w:fill="FFFFFF"/>
        <w:spacing w:before="0" w:beforeAutospacing="0" w:after="150" w:afterAutospacing="0" w:line="300" w:lineRule="atLeast"/>
      </w:pPr>
      <w:r w:rsidRPr="00875F3B">
        <w:t>- организует реализацию Программы, вносит предложения о внесении изменений в Программу и несет ответственность за достижение показателей Программы, а также конечных результатов ее реализации;</w:t>
      </w:r>
    </w:p>
    <w:p w:rsidR="000044A3" w:rsidRPr="00875F3B" w:rsidRDefault="000044A3" w:rsidP="000044A3">
      <w:pPr>
        <w:pStyle w:val="ac"/>
        <w:shd w:val="clear" w:color="auto" w:fill="FFFFFF"/>
        <w:spacing w:before="0" w:beforeAutospacing="0" w:after="150" w:afterAutospacing="0" w:line="300" w:lineRule="atLeast"/>
      </w:pPr>
      <w:r w:rsidRPr="00875F3B">
        <w:t>- проводит оценку эффективности Программы;</w:t>
      </w:r>
    </w:p>
    <w:p w:rsidR="000044A3" w:rsidRPr="00875F3B" w:rsidRDefault="000044A3" w:rsidP="000044A3">
      <w:pPr>
        <w:pStyle w:val="ac"/>
        <w:shd w:val="clear" w:color="auto" w:fill="FFFFFF"/>
        <w:spacing w:before="0" w:beforeAutospacing="0" w:after="150" w:afterAutospacing="0" w:line="300" w:lineRule="atLeast"/>
      </w:pPr>
      <w:r w:rsidRPr="00875F3B">
        <w:t>- запрашивает у исполнителей сведения, необходимые для проведения мониторинга и подготовки годового отчета о ходе реализации и об оценке эффективности Программы (далее - годовой отчет);</w:t>
      </w:r>
    </w:p>
    <w:p w:rsidR="000044A3" w:rsidRPr="00875F3B" w:rsidRDefault="000044A3" w:rsidP="000044A3">
      <w:pPr>
        <w:pStyle w:val="ac"/>
        <w:shd w:val="clear" w:color="auto" w:fill="FFFFFF"/>
        <w:spacing w:before="0" w:beforeAutospacing="0" w:after="150" w:afterAutospacing="0" w:line="300" w:lineRule="atLeast"/>
      </w:pPr>
      <w:r w:rsidRPr="00875F3B">
        <w:t>- готовит годовой отчет.</w:t>
      </w:r>
    </w:p>
    <w:p w:rsidR="000044A3" w:rsidRPr="00875F3B" w:rsidRDefault="000044A3" w:rsidP="000044A3">
      <w:pPr>
        <w:pStyle w:val="ac"/>
        <w:shd w:val="clear" w:color="auto" w:fill="FFFFFF"/>
        <w:spacing w:before="0" w:beforeAutospacing="0" w:after="150" w:afterAutospacing="0" w:line="300" w:lineRule="atLeast"/>
      </w:pPr>
      <w:r w:rsidRPr="00875F3B">
        <w:t>Соиспо</w:t>
      </w:r>
      <w:r w:rsidR="00B93C71" w:rsidRPr="00875F3B">
        <w:t>л</w:t>
      </w:r>
      <w:r w:rsidRPr="00875F3B">
        <w:t>нители  программы -</w:t>
      </w:r>
      <w:r w:rsidR="004C5F20" w:rsidRPr="00875F3B">
        <w:t xml:space="preserve"> </w:t>
      </w:r>
      <w:r w:rsidRPr="00875F3B">
        <w:t>муниципальные бюджетные образовательные учреждения:</w:t>
      </w:r>
    </w:p>
    <w:p w:rsidR="000044A3" w:rsidRPr="00875F3B" w:rsidRDefault="000044A3" w:rsidP="000044A3">
      <w:pPr>
        <w:pStyle w:val="ac"/>
        <w:shd w:val="clear" w:color="auto" w:fill="FFFFFF"/>
        <w:spacing w:before="0" w:beforeAutospacing="0" w:after="150" w:afterAutospacing="0" w:line="300" w:lineRule="atLeast"/>
      </w:pPr>
      <w:r w:rsidRPr="00875F3B">
        <w:t>- осуществляют реализацию</w:t>
      </w:r>
      <w:r w:rsidRPr="00875F3B">
        <w:rPr>
          <w:rStyle w:val="apple-converted-space"/>
        </w:rPr>
        <w:t> </w:t>
      </w:r>
      <w:r w:rsidRPr="00875F3B">
        <w:t>мероприятий Программы и основных мероприятий, вносят предложения о необходимости внесения изменений в Программу;</w:t>
      </w:r>
    </w:p>
    <w:p w:rsidR="000044A3" w:rsidRPr="00875F3B" w:rsidRDefault="000044A3" w:rsidP="000044A3">
      <w:pPr>
        <w:pStyle w:val="ac"/>
        <w:shd w:val="clear" w:color="auto" w:fill="FFFFFF"/>
        <w:spacing w:before="0" w:beforeAutospacing="0" w:after="150" w:afterAutospacing="0" w:line="300" w:lineRule="atLeast"/>
      </w:pPr>
      <w:r w:rsidRPr="00875F3B">
        <w:t>- представляют исполнителю (Управлению образования администрации МО «Мезенский район») сведения, необходимые для подготовки годового отчета и проведения мониторинга;</w:t>
      </w:r>
    </w:p>
    <w:p w:rsidR="000044A3" w:rsidRPr="00875F3B" w:rsidRDefault="000044A3" w:rsidP="000044A3">
      <w:pPr>
        <w:pStyle w:val="ac"/>
        <w:shd w:val="clear" w:color="auto" w:fill="FFFFFF"/>
        <w:spacing w:before="0" w:beforeAutospacing="0" w:after="150" w:afterAutospacing="0" w:line="300" w:lineRule="atLeast"/>
      </w:pPr>
      <w:r w:rsidRPr="00875F3B">
        <w:t>- представляют исполнителю (Управлению образования администрации МО «Мезенский район»)  информацию, необходимую для проведения оценки эффективности Программы;</w:t>
      </w:r>
    </w:p>
    <w:p w:rsidR="000044A3" w:rsidRPr="00875F3B" w:rsidRDefault="000044A3" w:rsidP="000044A3">
      <w:pPr>
        <w:jc w:val="both"/>
      </w:pPr>
      <w:r w:rsidRPr="00875F3B">
        <w:t xml:space="preserve">           Заказчик Программы осуществляет руководство и текущее управление реализацией Программы, разрабатывает в пределах своей компетенции правовые акты, необходимые для ее реализации, проводит анализ и формирует предложения по рациональному использованию финансовых ресурсов Программы.</w:t>
      </w:r>
    </w:p>
    <w:p w:rsidR="000044A3" w:rsidRPr="00875F3B" w:rsidRDefault="000044A3" w:rsidP="000044A3">
      <w:pPr>
        <w:ind w:firstLine="708"/>
        <w:jc w:val="both"/>
      </w:pPr>
      <w:r w:rsidRPr="00875F3B">
        <w:t>При изменении объемов бюджетного финансирования по сравнению с объемами, предусмотренными Программой, Заказчик Программы уточняет объемы финансирования за счет средств бюджетов всех уровней и внебюджетных источников, а также перечень мероприятий для реализации Программы в установленные сроки.</w:t>
      </w:r>
    </w:p>
    <w:p w:rsidR="00B93C71" w:rsidRPr="00875F3B" w:rsidRDefault="00B93C71" w:rsidP="000044A3">
      <w:pPr>
        <w:ind w:firstLine="708"/>
        <w:jc w:val="both"/>
      </w:pPr>
    </w:p>
    <w:p w:rsidR="000044A3" w:rsidRPr="00875F3B" w:rsidRDefault="000044A3" w:rsidP="000044A3">
      <w:pPr>
        <w:ind w:firstLine="708"/>
        <w:jc w:val="both"/>
      </w:pPr>
      <w:r w:rsidRPr="00875F3B">
        <w:t xml:space="preserve">Механизм реализации Программы предусматривает формирование ежегодно рабочих документов: организационного плана действий по реализации мероприятий Программы, плана проведения конкурсов на исполнение конкретных программных мероприятий, проектов соглашений (договоров, контрактов), заключаемых Заказчиком Программы с Исполнителями программных мероприятий по итогам конкурсов, перечня работ по подготовке и реализации программных мероприятий конкретными исполнителями с определением объемов и источников финансирования. </w:t>
      </w:r>
    </w:p>
    <w:p w:rsidR="000044A3" w:rsidRPr="00875F3B" w:rsidRDefault="000044A3" w:rsidP="000044A3">
      <w:pPr>
        <w:rPr>
          <w:b/>
          <w:u w:val="single"/>
        </w:rPr>
      </w:pPr>
    </w:p>
    <w:p w:rsidR="000044A3" w:rsidRPr="00875F3B" w:rsidRDefault="000044A3" w:rsidP="00E42586">
      <w:pPr>
        <w:pStyle w:val="Default"/>
        <w:jc w:val="both"/>
        <w:rPr>
          <w:color w:val="auto"/>
          <w:sz w:val="26"/>
          <w:szCs w:val="26"/>
        </w:rPr>
      </w:pPr>
    </w:p>
    <w:p w:rsidR="000044A3" w:rsidRPr="00875F3B" w:rsidRDefault="000044A3" w:rsidP="00E42586">
      <w:pPr>
        <w:pStyle w:val="Default"/>
        <w:jc w:val="both"/>
        <w:rPr>
          <w:color w:val="auto"/>
          <w:sz w:val="26"/>
          <w:szCs w:val="26"/>
        </w:rPr>
      </w:pPr>
    </w:p>
    <w:p w:rsidR="000044A3" w:rsidRPr="00875F3B" w:rsidRDefault="000044A3" w:rsidP="00E42586">
      <w:pPr>
        <w:pStyle w:val="Default"/>
        <w:jc w:val="both"/>
        <w:rPr>
          <w:color w:val="auto"/>
          <w:sz w:val="26"/>
          <w:szCs w:val="26"/>
        </w:rPr>
      </w:pPr>
    </w:p>
    <w:p w:rsidR="000044A3" w:rsidRPr="00875F3B" w:rsidRDefault="000044A3" w:rsidP="00E42586">
      <w:pPr>
        <w:pStyle w:val="Default"/>
        <w:jc w:val="both"/>
        <w:rPr>
          <w:color w:val="auto"/>
          <w:sz w:val="26"/>
          <w:szCs w:val="26"/>
        </w:rPr>
      </w:pPr>
    </w:p>
    <w:p w:rsidR="000044A3" w:rsidRPr="00875F3B" w:rsidRDefault="000044A3" w:rsidP="00E42586">
      <w:pPr>
        <w:pStyle w:val="Default"/>
        <w:jc w:val="both"/>
        <w:rPr>
          <w:color w:val="auto"/>
          <w:sz w:val="26"/>
          <w:szCs w:val="26"/>
        </w:rPr>
      </w:pPr>
    </w:p>
    <w:p w:rsidR="00E4743C" w:rsidRDefault="006D775A" w:rsidP="004E549B">
      <w:pPr>
        <w:pStyle w:val="Default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9.</w:t>
      </w:r>
      <w:r w:rsidR="00E4743C" w:rsidRPr="00BD2CBB">
        <w:rPr>
          <w:b/>
          <w:bCs/>
          <w:color w:val="auto"/>
          <w:sz w:val="26"/>
          <w:szCs w:val="26"/>
        </w:rPr>
        <w:t xml:space="preserve"> Ресурсное обеспечение Программы</w:t>
      </w:r>
    </w:p>
    <w:p w:rsidR="00B85661" w:rsidRPr="00BD2CBB" w:rsidRDefault="00B85661" w:rsidP="004E549B">
      <w:pPr>
        <w:pStyle w:val="Default"/>
        <w:jc w:val="center"/>
        <w:rPr>
          <w:color w:val="auto"/>
          <w:sz w:val="26"/>
          <w:szCs w:val="26"/>
        </w:rPr>
      </w:pPr>
    </w:p>
    <w:p w:rsidR="006D775A" w:rsidRDefault="00E4743C" w:rsidP="006D775A">
      <w:pPr>
        <w:jc w:val="both"/>
        <w:rPr>
          <w:sz w:val="26"/>
          <w:szCs w:val="26"/>
        </w:rPr>
      </w:pPr>
      <w:r w:rsidRPr="00BD2CBB">
        <w:rPr>
          <w:sz w:val="26"/>
          <w:szCs w:val="26"/>
        </w:rPr>
        <w:t xml:space="preserve">Финансирование мероприятий Программы </w:t>
      </w:r>
      <w:r w:rsidR="00B85661">
        <w:rPr>
          <w:sz w:val="26"/>
          <w:szCs w:val="26"/>
        </w:rPr>
        <w:t xml:space="preserve">осуществляется за счет средств </w:t>
      </w:r>
      <w:r w:rsidRPr="00BD2CBB">
        <w:rPr>
          <w:sz w:val="26"/>
          <w:szCs w:val="26"/>
        </w:rPr>
        <w:t>федерального бюджета, бюджета МО «</w:t>
      </w:r>
      <w:r w:rsidR="00875F3B">
        <w:rPr>
          <w:sz w:val="26"/>
          <w:szCs w:val="26"/>
        </w:rPr>
        <w:t>Мезенский</w:t>
      </w:r>
      <w:r w:rsidRPr="00BD2CBB">
        <w:rPr>
          <w:sz w:val="26"/>
          <w:szCs w:val="26"/>
        </w:rPr>
        <w:t xml:space="preserve"> муниципальный район»</w:t>
      </w:r>
      <w:r w:rsidR="00B85661">
        <w:rPr>
          <w:sz w:val="26"/>
          <w:szCs w:val="26"/>
        </w:rPr>
        <w:t xml:space="preserve">, средств областного бюджета. </w:t>
      </w:r>
      <w:r w:rsidRPr="00BD2CBB">
        <w:rPr>
          <w:sz w:val="26"/>
          <w:szCs w:val="26"/>
        </w:rPr>
        <w:t>Общий объем финан</w:t>
      </w:r>
      <w:r w:rsidR="00B85661">
        <w:rPr>
          <w:sz w:val="26"/>
          <w:szCs w:val="26"/>
        </w:rPr>
        <w:t>сирования Программы составляет</w:t>
      </w:r>
    </w:p>
    <w:p w:rsidR="006D775A" w:rsidRPr="006D775A" w:rsidRDefault="006D775A" w:rsidP="006D775A">
      <w:pPr>
        <w:jc w:val="both"/>
        <w:rPr>
          <w:rFonts w:eastAsia="Times New Roman"/>
          <w:b/>
          <w:bCs/>
          <w:sz w:val="20"/>
          <w:szCs w:val="20"/>
        </w:rPr>
      </w:pPr>
      <w:r w:rsidRPr="006D775A">
        <w:rPr>
          <w:rFonts w:eastAsia="Times New Roman"/>
          <w:b/>
          <w:bCs/>
          <w:sz w:val="22"/>
          <w:szCs w:val="22"/>
        </w:rPr>
        <w:t>1 072 202 042,83</w:t>
      </w:r>
      <w:r w:rsidR="00C53450" w:rsidRPr="00BD2CBB">
        <w:rPr>
          <w:sz w:val="26"/>
          <w:szCs w:val="26"/>
        </w:rPr>
        <w:t>тыс.</w:t>
      </w:r>
      <w:r w:rsidR="00B85661">
        <w:rPr>
          <w:sz w:val="26"/>
          <w:szCs w:val="26"/>
        </w:rPr>
        <w:t xml:space="preserve"> рублей, </w:t>
      </w:r>
      <w:r w:rsidR="00E4743C" w:rsidRPr="00BD2CBB">
        <w:rPr>
          <w:sz w:val="26"/>
          <w:szCs w:val="26"/>
        </w:rPr>
        <w:t xml:space="preserve">в том числе </w:t>
      </w:r>
      <w:r w:rsidR="00C53450" w:rsidRPr="00BD2CBB">
        <w:rPr>
          <w:sz w:val="26"/>
          <w:szCs w:val="26"/>
        </w:rPr>
        <w:t xml:space="preserve">федерального бюджета </w:t>
      </w:r>
      <w:r w:rsidR="00B85661" w:rsidRPr="00B85661">
        <w:rPr>
          <w:b/>
          <w:sz w:val="26"/>
          <w:szCs w:val="26"/>
        </w:rPr>
        <w:t>–</w:t>
      </w:r>
      <w:r w:rsidR="00B85661">
        <w:rPr>
          <w:b/>
          <w:sz w:val="26"/>
          <w:szCs w:val="26"/>
        </w:rPr>
        <w:t xml:space="preserve"> </w:t>
      </w:r>
      <w:r w:rsidRPr="006D775A">
        <w:rPr>
          <w:rFonts w:eastAsia="Times New Roman"/>
          <w:b/>
          <w:bCs/>
          <w:sz w:val="20"/>
          <w:szCs w:val="20"/>
        </w:rPr>
        <w:t>50 785 800,00</w:t>
      </w:r>
    </w:p>
    <w:p w:rsidR="006D775A" w:rsidRPr="006D775A" w:rsidRDefault="00C53450" w:rsidP="006D775A">
      <w:pPr>
        <w:jc w:val="both"/>
        <w:rPr>
          <w:rFonts w:eastAsia="Times New Roman"/>
          <w:b/>
          <w:bCs/>
          <w:sz w:val="20"/>
          <w:szCs w:val="20"/>
        </w:rPr>
      </w:pPr>
      <w:r w:rsidRPr="00BD2CBB">
        <w:rPr>
          <w:sz w:val="26"/>
          <w:szCs w:val="26"/>
        </w:rPr>
        <w:t>тыс.</w:t>
      </w:r>
      <w:r w:rsidR="00B85661">
        <w:rPr>
          <w:sz w:val="26"/>
          <w:szCs w:val="26"/>
        </w:rPr>
        <w:t xml:space="preserve"> </w:t>
      </w:r>
      <w:r w:rsidRPr="00BD2CBB">
        <w:rPr>
          <w:sz w:val="26"/>
          <w:szCs w:val="26"/>
        </w:rPr>
        <w:t>руб</w:t>
      </w:r>
      <w:r w:rsidR="00B85661">
        <w:rPr>
          <w:sz w:val="26"/>
          <w:szCs w:val="26"/>
        </w:rPr>
        <w:t>лей</w:t>
      </w:r>
      <w:r w:rsidR="00E4743C" w:rsidRPr="00BD2CBB">
        <w:rPr>
          <w:sz w:val="26"/>
          <w:szCs w:val="26"/>
        </w:rPr>
        <w:t>, бюджета МО «</w:t>
      </w:r>
      <w:r w:rsidR="00875F3B">
        <w:rPr>
          <w:sz w:val="26"/>
          <w:szCs w:val="26"/>
        </w:rPr>
        <w:t xml:space="preserve">Мезенский </w:t>
      </w:r>
      <w:r w:rsidR="00E4743C" w:rsidRPr="00BD2CBB">
        <w:rPr>
          <w:sz w:val="26"/>
          <w:szCs w:val="26"/>
        </w:rPr>
        <w:t>муниципальный район»</w:t>
      </w:r>
      <w:r w:rsidRPr="00BD2CBB">
        <w:rPr>
          <w:sz w:val="26"/>
          <w:szCs w:val="26"/>
        </w:rPr>
        <w:t xml:space="preserve"> </w:t>
      </w:r>
      <w:r w:rsidR="00B85661" w:rsidRPr="00B85661">
        <w:rPr>
          <w:b/>
          <w:sz w:val="26"/>
          <w:szCs w:val="26"/>
        </w:rPr>
        <w:t>–</w:t>
      </w:r>
      <w:r w:rsidR="00B85661">
        <w:rPr>
          <w:b/>
          <w:sz w:val="26"/>
          <w:szCs w:val="26"/>
        </w:rPr>
        <w:t xml:space="preserve"> </w:t>
      </w:r>
      <w:r w:rsidR="006D775A" w:rsidRPr="006D775A">
        <w:rPr>
          <w:rFonts w:eastAsia="Times New Roman"/>
          <w:b/>
          <w:bCs/>
          <w:sz w:val="20"/>
          <w:szCs w:val="20"/>
        </w:rPr>
        <w:t>440 642 610,17</w:t>
      </w:r>
    </w:p>
    <w:p w:rsidR="006D775A" w:rsidRPr="006D775A" w:rsidRDefault="00C53450" w:rsidP="006D775A">
      <w:pPr>
        <w:jc w:val="both"/>
        <w:rPr>
          <w:rFonts w:eastAsia="Times New Roman"/>
          <w:b/>
          <w:bCs/>
          <w:sz w:val="20"/>
          <w:szCs w:val="20"/>
        </w:rPr>
      </w:pPr>
      <w:r w:rsidRPr="00BD2CBB">
        <w:rPr>
          <w:sz w:val="26"/>
          <w:szCs w:val="26"/>
        </w:rPr>
        <w:t>тыс.</w:t>
      </w:r>
      <w:r w:rsidR="00B85661">
        <w:rPr>
          <w:sz w:val="26"/>
          <w:szCs w:val="26"/>
        </w:rPr>
        <w:t xml:space="preserve"> </w:t>
      </w:r>
      <w:r w:rsidRPr="00BD2CBB">
        <w:rPr>
          <w:sz w:val="26"/>
          <w:szCs w:val="26"/>
        </w:rPr>
        <w:t>руб</w:t>
      </w:r>
      <w:r w:rsidR="00B85661">
        <w:rPr>
          <w:sz w:val="26"/>
          <w:szCs w:val="26"/>
        </w:rPr>
        <w:t>лей</w:t>
      </w:r>
      <w:r w:rsidR="00E4743C" w:rsidRPr="00BD2CBB">
        <w:rPr>
          <w:sz w:val="26"/>
          <w:szCs w:val="26"/>
        </w:rPr>
        <w:t>, средств областного бюджета</w:t>
      </w:r>
      <w:r w:rsidRPr="00BD2CBB">
        <w:rPr>
          <w:sz w:val="26"/>
          <w:szCs w:val="26"/>
        </w:rPr>
        <w:t xml:space="preserve"> </w:t>
      </w:r>
      <w:r w:rsidR="00B85661" w:rsidRPr="00B85661">
        <w:rPr>
          <w:b/>
          <w:sz w:val="26"/>
          <w:szCs w:val="26"/>
        </w:rPr>
        <w:t>–</w:t>
      </w:r>
      <w:r w:rsidR="00B85661">
        <w:rPr>
          <w:b/>
          <w:sz w:val="26"/>
          <w:szCs w:val="26"/>
        </w:rPr>
        <w:t xml:space="preserve"> </w:t>
      </w:r>
      <w:r w:rsidR="006D775A" w:rsidRPr="006D775A">
        <w:rPr>
          <w:rFonts w:eastAsia="Times New Roman"/>
          <w:b/>
          <w:bCs/>
          <w:sz w:val="20"/>
          <w:szCs w:val="20"/>
        </w:rPr>
        <w:t>580 773 632,66</w:t>
      </w:r>
    </w:p>
    <w:p w:rsidR="00E4743C" w:rsidRPr="006D775A" w:rsidRDefault="00C53450" w:rsidP="006D775A">
      <w:pPr>
        <w:jc w:val="both"/>
        <w:rPr>
          <w:rFonts w:eastAsia="Times New Roman"/>
          <w:b/>
          <w:bCs/>
          <w:sz w:val="22"/>
          <w:szCs w:val="22"/>
        </w:rPr>
      </w:pPr>
      <w:r w:rsidRPr="00BD2CBB">
        <w:rPr>
          <w:sz w:val="26"/>
          <w:szCs w:val="26"/>
        </w:rPr>
        <w:t>тыс.</w:t>
      </w:r>
      <w:r w:rsidR="00B85661">
        <w:rPr>
          <w:sz w:val="26"/>
          <w:szCs w:val="26"/>
        </w:rPr>
        <w:t xml:space="preserve"> </w:t>
      </w:r>
      <w:r w:rsidRPr="00BD2CBB">
        <w:rPr>
          <w:sz w:val="26"/>
          <w:szCs w:val="26"/>
        </w:rPr>
        <w:t>руб</w:t>
      </w:r>
      <w:r w:rsidR="00B85661">
        <w:rPr>
          <w:sz w:val="26"/>
          <w:szCs w:val="26"/>
        </w:rPr>
        <w:t>лей</w:t>
      </w:r>
      <w:r w:rsidRPr="00BD2CBB">
        <w:rPr>
          <w:sz w:val="26"/>
          <w:szCs w:val="26"/>
        </w:rPr>
        <w:t>.</w:t>
      </w:r>
    </w:p>
    <w:p w:rsidR="00E4743C" w:rsidRPr="00BD2CBB" w:rsidRDefault="00E4743C" w:rsidP="00B8566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2CBB">
        <w:rPr>
          <w:rFonts w:ascii="Times New Roman" w:hAnsi="Times New Roman" w:cs="Times New Roman"/>
          <w:sz w:val="26"/>
          <w:szCs w:val="26"/>
        </w:rPr>
        <w:t>Объемы финансиров</w:t>
      </w:r>
      <w:r w:rsidR="00B85661">
        <w:rPr>
          <w:rFonts w:ascii="Times New Roman" w:hAnsi="Times New Roman" w:cs="Times New Roman"/>
          <w:sz w:val="26"/>
          <w:szCs w:val="26"/>
        </w:rPr>
        <w:t xml:space="preserve">ания Программы за счет средств </w:t>
      </w:r>
      <w:r w:rsidRPr="00BD2CBB">
        <w:rPr>
          <w:rFonts w:ascii="Times New Roman" w:hAnsi="Times New Roman" w:cs="Times New Roman"/>
          <w:sz w:val="26"/>
          <w:szCs w:val="26"/>
        </w:rPr>
        <w:t>бюджета МО «</w:t>
      </w:r>
      <w:r w:rsidR="00875F3B">
        <w:rPr>
          <w:rFonts w:ascii="Times New Roman" w:hAnsi="Times New Roman" w:cs="Times New Roman"/>
          <w:sz w:val="26"/>
          <w:szCs w:val="26"/>
        </w:rPr>
        <w:t>Мезенский</w:t>
      </w:r>
      <w:r w:rsidRPr="00BD2CBB">
        <w:rPr>
          <w:rFonts w:ascii="Times New Roman" w:hAnsi="Times New Roman" w:cs="Times New Roman"/>
          <w:sz w:val="26"/>
          <w:szCs w:val="26"/>
        </w:rPr>
        <w:t xml:space="preserve"> муниципальный район» носят прогнозный характер и подлежат ежегодному уточнению в установленном по</w:t>
      </w:r>
      <w:r w:rsidR="00B85661">
        <w:rPr>
          <w:rFonts w:ascii="Times New Roman" w:hAnsi="Times New Roman" w:cs="Times New Roman"/>
          <w:sz w:val="26"/>
          <w:szCs w:val="26"/>
        </w:rPr>
        <w:t>рядке при формировании проектов</w:t>
      </w:r>
      <w:r w:rsidRPr="00BD2CBB">
        <w:rPr>
          <w:rFonts w:ascii="Times New Roman" w:hAnsi="Times New Roman" w:cs="Times New Roman"/>
          <w:sz w:val="26"/>
          <w:szCs w:val="26"/>
        </w:rPr>
        <w:t xml:space="preserve"> бюджета МО «</w:t>
      </w:r>
      <w:r w:rsidR="00875F3B">
        <w:rPr>
          <w:rFonts w:ascii="Times New Roman" w:hAnsi="Times New Roman" w:cs="Times New Roman"/>
          <w:sz w:val="26"/>
          <w:szCs w:val="26"/>
        </w:rPr>
        <w:t>Мезенский</w:t>
      </w:r>
      <w:r w:rsidRPr="00BD2CBB">
        <w:rPr>
          <w:rFonts w:ascii="Times New Roman" w:hAnsi="Times New Roman" w:cs="Times New Roman"/>
          <w:sz w:val="26"/>
          <w:szCs w:val="26"/>
        </w:rPr>
        <w:t xml:space="preserve"> муниципальный район» на очередной финансо</w:t>
      </w:r>
      <w:r w:rsidR="00B85661">
        <w:rPr>
          <w:rFonts w:ascii="Times New Roman" w:hAnsi="Times New Roman" w:cs="Times New Roman"/>
          <w:sz w:val="26"/>
          <w:szCs w:val="26"/>
        </w:rPr>
        <w:t xml:space="preserve">вый год исходя из возможностей </w:t>
      </w:r>
      <w:r w:rsidRPr="00BD2CBB">
        <w:rPr>
          <w:rFonts w:ascii="Times New Roman" w:hAnsi="Times New Roman" w:cs="Times New Roman"/>
          <w:sz w:val="26"/>
          <w:szCs w:val="26"/>
        </w:rPr>
        <w:t>бюджета МО «</w:t>
      </w:r>
      <w:r w:rsidR="00875F3B">
        <w:rPr>
          <w:rFonts w:ascii="Times New Roman" w:hAnsi="Times New Roman" w:cs="Times New Roman"/>
          <w:sz w:val="26"/>
          <w:szCs w:val="26"/>
        </w:rPr>
        <w:t xml:space="preserve">Мезенский </w:t>
      </w:r>
      <w:r w:rsidRPr="00BD2CBB">
        <w:rPr>
          <w:rFonts w:ascii="Times New Roman" w:hAnsi="Times New Roman" w:cs="Times New Roman"/>
          <w:sz w:val="26"/>
          <w:szCs w:val="26"/>
        </w:rPr>
        <w:t>муниципальный район».</w:t>
      </w:r>
    </w:p>
    <w:p w:rsidR="00E4743C" w:rsidRDefault="00E4743C" w:rsidP="00B8566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2CBB">
        <w:rPr>
          <w:rFonts w:ascii="Times New Roman" w:hAnsi="Times New Roman" w:cs="Times New Roman"/>
          <w:sz w:val="26"/>
          <w:szCs w:val="26"/>
        </w:rPr>
        <w:t>Финан</w:t>
      </w:r>
      <w:r w:rsidR="00B85661">
        <w:rPr>
          <w:rFonts w:ascii="Times New Roman" w:hAnsi="Times New Roman" w:cs="Times New Roman"/>
          <w:sz w:val="26"/>
          <w:szCs w:val="26"/>
        </w:rPr>
        <w:t>сирование из областного бюджета</w:t>
      </w:r>
      <w:r w:rsidRPr="00BD2CBB">
        <w:rPr>
          <w:rFonts w:ascii="Times New Roman" w:hAnsi="Times New Roman" w:cs="Times New Roman"/>
          <w:sz w:val="26"/>
          <w:szCs w:val="26"/>
        </w:rPr>
        <w:t xml:space="preserve"> подтверждается включением программных мероприятий в областную программу «Развитие образования и науки Архангельской области на 2013-20</w:t>
      </w:r>
      <w:r w:rsidR="00C75389" w:rsidRPr="00BD2CBB">
        <w:rPr>
          <w:rFonts w:ascii="Times New Roman" w:hAnsi="Times New Roman" w:cs="Times New Roman"/>
          <w:sz w:val="26"/>
          <w:szCs w:val="26"/>
        </w:rPr>
        <w:t>25</w:t>
      </w:r>
      <w:r w:rsidRPr="00BD2CBB">
        <w:rPr>
          <w:rFonts w:ascii="Times New Roman" w:hAnsi="Times New Roman" w:cs="Times New Roman"/>
          <w:sz w:val="26"/>
          <w:szCs w:val="26"/>
        </w:rPr>
        <w:t xml:space="preserve"> годы»</w:t>
      </w:r>
      <w:r w:rsidR="00B85661">
        <w:rPr>
          <w:rFonts w:ascii="Times New Roman" w:hAnsi="Times New Roman" w:cs="Times New Roman"/>
          <w:sz w:val="26"/>
          <w:szCs w:val="26"/>
        </w:rPr>
        <w:t>,</w:t>
      </w:r>
      <w:r w:rsidRPr="00BD2CBB">
        <w:rPr>
          <w:rFonts w:ascii="Times New Roman" w:hAnsi="Times New Roman" w:cs="Times New Roman"/>
          <w:sz w:val="26"/>
          <w:szCs w:val="26"/>
        </w:rPr>
        <w:t xml:space="preserve"> утвержденную постановлением Правительства Архангельской области </w:t>
      </w:r>
      <w:r w:rsidR="003B34E4" w:rsidRPr="00BD2CBB">
        <w:rPr>
          <w:rFonts w:ascii="Times New Roman" w:hAnsi="Times New Roman" w:cs="Times New Roman"/>
          <w:sz w:val="26"/>
          <w:szCs w:val="26"/>
        </w:rPr>
        <w:t xml:space="preserve">от 12.10.2012 </w:t>
      </w:r>
      <w:r w:rsidRPr="00BD2CBB">
        <w:rPr>
          <w:rFonts w:ascii="Times New Roman" w:hAnsi="Times New Roman" w:cs="Times New Roman"/>
          <w:sz w:val="26"/>
          <w:szCs w:val="26"/>
        </w:rPr>
        <w:t>№ 463-п</w:t>
      </w:r>
      <w:r w:rsidR="00B85661">
        <w:rPr>
          <w:rFonts w:ascii="Times New Roman" w:hAnsi="Times New Roman" w:cs="Times New Roman"/>
          <w:sz w:val="26"/>
          <w:szCs w:val="26"/>
        </w:rPr>
        <w:t>,</w:t>
      </w:r>
      <w:r w:rsidRPr="00BD2CBB">
        <w:rPr>
          <w:rFonts w:ascii="Times New Roman" w:hAnsi="Times New Roman" w:cs="Times New Roman"/>
          <w:sz w:val="26"/>
          <w:szCs w:val="26"/>
        </w:rPr>
        <w:t xml:space="preserve"> на очередной финансовый год или путем заключения Соглашен</w:t>
      </w:r>
      <w:r w:rsidR="00B85661">
        <w:rPr>
          <w:rFonts w:ascii="Times New Roman" w:hAnsi="Times New Roman" w:cs="Times New Roman"/>
          <w:sz w:val="26"/>
          <w:szCs w:val="26"/>
        </w:rPr>
        <w:t xml:space="preserve">ия с Министерством образования </w:t>
      </w:r>
      <w:r w:rsidRPr="00BD2CBB">
        <w:rPr>
          <w:rFonts w:ascii="Times New Roman" w:hAnsi="Times New Roman" w:cs="Times New Roman"/>
          <w:sz w:val="26"/>
          <w:szCs w:val="26"/>
        </w:rPr>
        <w:t>и науки Архангельской области.</w:t>
      </w:r>
    </w:p>
    <w:p w:rsidR="00B85661" w:rsidRDefault="00B85661" w:rsidP="00D55C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85661" w:rsidRDefault="00B85661" w:rsidP="00D55C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85661" w:rsidRDefault="00B85661" w:rsidP="00D55C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85661" w:rsidRPr="00BD2CBB" w:rsidRDefault="00B85661" w:rsidP="00D55C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5C7C" w:rsidRDefault="00E4743C" w:rsidP="00D55C39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1149FF">
        <w:rPr>
          <w:rFonts w:ascii="Times New Roman" w:hAnsi="Times New Roman"/>
          <w:b/>
          <w:bCs/>
          <w:sz w:val="24"/>
          <w:szCs w:val="24"/>
        </w:rPr>
        <w:t>Распределение об</w:t>
      </w:r>
      <w:r w:rsidR="00655C7C">
        <w:rPr>
          <w:rFonts w:ascii="Times New Roman" w:hAnsi="Times New Roman"/>
          <w:b/>
          <w:bCs/>
          <w:sz w:val="24"/>
          <w:szCs w:val="24"/>
        </w:rPr>
        <w:t>ъемов финансирования Программы</w:t>
      </w:r>
    </w:p>
    <w:p w:rsidR="00E4743C" w:rsidRPr="001149FF" w:rsidRDefault="00E4743C" w:rsidP="00D55C39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1149FF">
        <w:rPr>
          <w:rFonts w:ascii="Times New Roman" w:hAnsi="Times New Roman"/>
          <w:b/>
          <w:bCs/>
          <w:sz w:val="24"/>
          <w:szCs w:val="24"/>
        </w:rPr>
        <w:t>по источникам направления расходования средств и годам</w:t>
      </w:r>
      <w:r w:rsidR="00C75389" w:rsidRPr="001149FF">
        <w:rPr>
          <w:rFonts w:ascii="Times New Roman" w:hAnsi="Times New Roman"/>
          <w:b/>
          <w:bCs/>
          <w:sz w:val="24"/>
          <w:szCs w:val="24"/>
        </w:rPr>
        <w:t xml:space="preserve"> (таблица</w:t>
      </w:r>
      <w:r w:rsidR="008F55F7" w:rsidRPr="001149F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D775A">
        <w:rPr>
          <w:rFonts w:ascii="Times New Roman" w:hAnsi="Times New Roman"/>
          <w:b/>
          <w:bCs/>
          <w:sz w:val="24"/>
          <w:szCs w:val="24"/>
        </w:rPr>
        <w:t>3</w:t>
      </w:r>
      <w:r w:rsidR="00C75389" w:rsidRPr="001149FF">
        <w:rPr>
          <w:rFonts w:ascii="Times New Roman" w:hAnsi="Times New Roman"/>
          <w:b/>
          <w:bCs/>
          <w:sz w:val="24"/>
          <w:szCs w:val="24"/>
        </w:rPr>
        <w:t>)</w:t>
      </w:r>
      <w:r w:rsidR="006D775A">
        <w:rPr>
          <w:rFonts w:ascii="Times New Roman" w:hAnsi="Times New Roman"/>
          <w:b/>
          <w:bCs/>
          <w:sz w:val="24"/>
          <w:szCs w:val="24"/>
        </w:rPr>
        <w:t>.</w:t>
      </w:r>
    </w:p>
    <w:p w:rsidR="00E4743C" w:rsidRPr="001149FF" w:rsidRDefault="00E4743C" w:rsidP="00655C7C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1748E6" w:rsidRDefault="001748E6" w:rsidP="00C75389">
      <w:pPr>
        <w:widowControl w:val="0"/>
        <w:jc w:val="center"/>
        <w:rPr>
          <w:b/>
          <w:bCs/>
          <w:sz w:val="26"/>
          <w:szCs w:val="26"/>
        </w:rPr>
      </w:pPr>
    </w:p>
    <w:p w:rsidR="00875F3B" w:rsidRDefault="00875F3B" w:rsidP="00C75389">
      <w:pPr>
        <w:widowControl w:val="0"/>
        <w:jc w:val="center"/>
        <w:rPr>
          <w:b/>
          <w:bCs/>
          <w:sz w:val="26"/>
          <w:szCs w:val="26"/>
        </w:rPr>
      </w:pPr>
    </w:p>
    <w:p w:rsidR="00875F3B" w:rsidRDefault="00875F3B" w:rsidP="00C75389">
      <w:pPr>
        <w:widowControl w:val="0"/>
        <w:jc w:val="center"/>
        <w:rPr>
          <w:b/>
          <w:bCs/>
          <w:sz w:val="26"/>
          <w:szCs w:val="26"/>
        </w:rPr>
      </w:pPr>
    </w:p>
    <w:p w:rsidR="00875F3B" w:rsidRDefault="00875F3B" w:rsidP="00C75389">
      <w:pPr>
        <w:widowControl w:val="0"/>
        <w:jc w:val="center"/>
        <w:rPr>
          <w:b/>
          <w:bCs/>
          <w:sz w:val="26"/>
          <w:szCs w:val="26"/>
        </w:rPr>
      </w:pPr>
    </w:p>
    <w:p w:rsidR="00875F3B" w:rsidRDefault="00875F3B" w:rsidP="00C75389">
      <w:pPr>
        <w:widowControl w:val="0"/>
        <w:jc w:val="center"/>
        <w:rPr>
          <w:b/>
          <w:bCs/>
          <w:sz w:val="26"/>
          <w:szCs w:val="26"/>
        </w:rPr>
      </w:pPr>
    </w:p>
    <w:p w:rsidR="00875F3B" w:rsidRDefault="00875F3B" w:rsidP="00C75389">
      <w:pPr>
        <w:widowControl w:val="0"/>
        <w:jc w:val="center"/>
        <w:rPr>
          <w:b/>
          <w:bCs/>
          <w:sz w:val="26"/>
          <w:szCs w:val="26"/>
        </w:rPr>
      </w:pPr>
    </w:p>
    <w:p w:rsidR="00875F3B" w:rsidRDefault="00875F3B" w:rsidP="00C75389">
      <w:pPr>
        <w:widowControl w:val="0"/>
        <w:jc w:val="center"/>
        <w:rPr>
          <w:b/>
          <w:bCs/>
          <w:sz w:val="26"/>
          <w:szCs w:val="26"/>
        </w:rPr>
      </w:pPr>
    </w:p>
    <w:p w:rsidR="00875F3B" w:rsidRDefault="00875F3B" w:rsidP="00C75389">
      <w:pPr>
        <w:widowControl w:val="0"/>
        <w:jc w:val="center"/>
        <w:rPr>
          <w:b/>
          <w:bCs/>
          <w:sz w:val="26"/>
          <w:szCs w:val="26"/>
        </w:rPr>
      </w:pPr>
    </w:p>
    <w:p w:rsidR="00875F3B" w:rsidRDefault="00875F3B" w:rsidP="00C75389">
      <w:pPr>
        <w:widowControl w:val="0"/>
        <w:jc w:val="center"/>
        <w:rPr>
          <w:b/>
          <w:bCs/>
          <w:sz w:val="26"/>
          <w:szCs w:val="26"/>
        </w:rPr>
      </w:pPr>
    </w:p>
    <w:p w:rsidR="00875F3B" w:rsidRDefault="00875F3B" w:rsidP="00C75389">
      <w:pPr>
        <w:widowControl w:val="0"/>
        <w:jc w:val="center"/>
        <w:rPr>
          <w:b/>
          <w:bCs/>
          <w:sz w:val="26"/>
          <w:szCs w:val="26"/>
        </w:rPr>
      </w:pPr>
    </w:p>
    <w:p w:rsidR="00875F3B" w:rsidRDefault="00875F3B" w:rsidP="00C75389">
      <w:pPr>
        <w:widowControl w:val="0"/>
        <w:jc w:val="center"/>
        <w:rPr>
          <w:b/>
          <w:bCs/>
          <w:sz w:val="26"/>
          <w:szCs w:val="26"/>
        </w:rPr>
      </w:pPr>
    </w:p>
    <w:p w:rsidR="00875F3B" w:rsidRDefault="00875F3B" w:rsidP="00C75389">
      <w:pPr>
        <w:widowControl w:val="0"/>
        <w:jc w:val="center"/>
        <w:rPr>
          <w:b/>
          <w:bCs/>
          <w:sz w:val="26"/>
          <w:szCs w:val="26"/>
        </w:rPr>
      </w:pPr>
    </w:p>
    <w:p w:rsidR="00875F3B" w:rsidRDefault="00875F3B" w:rsidP="00C75389">
      <w:pPr>
        <w:widowControl w:val="0"/>
        <w:jc w:val="center"/>
        <w:rPr>
          <w:b/>
          <w:bCs/>
          <w:sz w:val="26"/>
          <w:szCs w:val="26"/>
        </w:rPr>
      </w:pPr>
    </w:p>
    <w:p w:rsidR="00875F3B" w:rsidRDefault="00875F3B" w:rsidP="00C75389">
      <w:pPr>
        <w:widowControl w:val="0"/>
        <w:jc w:val="center"/>
        <w:rPr>
          <w:b/>
          <w:bCs/>
          <w:sz w:val="26"/>
          <w:szCs w:val="26"/>
        </w:rPr>
      </w:pPr>
    </w:p>
    <w:p w:rsidR="00875F3B" w:rsidRDefault="00875F3B" w:rsidP="00C75389">
      <w:pPr>
        <w:widowControl w:val="0"/>
        <w:jc w:val="center"/>
        <w:rPr>
          <w:b/>
          <w:bCs/>
          <w:sz w:val="26"/>
          <w:szCs w:val="26"/>
        </w:rPr>
      </w:pPr>
    </w:p>
    <w:p w:rsidR="00875F3B" w:rsidRDefault="00875F3B" w:rsidP="00C75389">
      <w:pPr>
        <w:widowControl w:val="0"/>
        <w:jc w:val="center"/>
        <w:rPr>
          <w:b/>
          <w:bCs/>
          <w:sz w:val="26"/>
          <w:szCs w:val="26"/>
        </w:rPr>
      </w:pPr>
    </w:p>
    <w:p w:rsidR="00875F3B" w:rsidRDefault="00875F3B" w:rsidP="00C75389">
      <w:pPr>
        <w:widowControl w:val="0"/>
        <w:jc w:val="center"/>
        <w:rPr>
          <w:b/>
          <w:bCs/>
          <w:sz w:val="26"/>
          <w:szCs w:val="26"/>
        </w:rPr>
      </w:pPr>
    </w:p>
    <w:p w:rsidR="00875F3B" w:rsidRDefault="00875F3B" w:rsidP="00C75389">
      <w:pPr>
        <w:widowControl w:val="0"/>
        <w:jc w:val="center"/>
        <w:rPr>
          <w:b/>
          <w:bCs/>
          <w:sz w:val="26"/>
          <w:szCs w:val="26"/>
        </w:rPr>
      </w:pPr>
    </w:p>
    <w:p w:rsidR="00875F3B" w:rsidRDefault="00875F3B" w:rsidP="00C75389">
      <w:pPr>
        <w:widowControl w:val="0"/>
        <w:jc w:val="center"/>
        <w:rPr>
          <w:b/>
          <w:bCs/>
          <w:sz w:val="26"/>
          <w:szCs w:val="26"/>
        </w:rPr>
      </w:pPr>
    </w:p>
    <w:p w:rsidR="00875F3B" w:rsidRPr="00EA7077" w:rsidRDefault="00875F3B" w:rsidP="00C75389">
      <w:pPr>
        <w:widowControl w:val="0"/>
        <w:jc w:val="center"/>
        <w:rPr>
          <w:b/>
          <w:bCs/>
          <w:sz w:val="26"/>
          <w:szCs w:val="26"/>
        </w:rPr>
      </w:pPr>
    </w:p>
    <w:p w:rsidR="00E4743C" w:rsidRPr="00CC1203" w:rsidRDefault="006D775A" w:rsidP="00C75389">
      <w:pPr>
        <w:widowControl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10</w:t>
      </w:r>
      <w:r w:rsidR="00DD4C40" w:rsidRPr="00CC1203">
        <w:rPr>
          <w:b/>
          <w:bCs/>
          <w:sz w:val="26"/>
          <w:szCs w:val="26"/>
        </w:rPr>
        <w:t>.</w:t>
      </w:r>
      <w:r w:rsidR="00E4743C" w:rsidRPr="00CC1203">
        <w:rPr>
          <w:b/>
          <w:bCs/>
          <w:sz w:val="26"/>
          <w:szCs w:val="26"/>
        </w:rPr>
        <w:t xml:space="preserve"> Ожидаемые</w:t>
      </w:r>
      <w:r w:rsidR="00E4743C" w:rsidRPr="00CC1203">
        <w:rPr>
          <w:sz w:val="26"/>
          <w:szCs w:val="26"/>
        </w:rPr>
        <w:t xml:space="preserve"> </w:t>
      </w:r>
      <w:r w:rsidR="00E4743C" w:rsidRPr="00CC1203">
        <w:rPr>
          <w:b/>
          <w:bCs/>
          <w:sz w:val="26"/>
          <w:szCs w:val="26"/>
        </w:rPr>
        <w:t>результаты реализации Программы</w:t>
      </w:r>
    </w:p>
    <w:p w:rsidR="009154DF" w:rsidRPr="00FB230E" w:rsidRDefault="009154DF" w:rsidP="00C75389">
      <w:pPr>
        <w:widowControl w:val="0"/>
        <w:jc w:val="center"/>
        <w:rPr>
          <w:b/>
          <w:bCs/>
          <w:color w:val="FF0000"/>
        </w:rPr>
      </w:pPr>
    </w:p>
    <w:p w:rsidR="00E4743C" w:rsidRPr="00FB230E" w:rsidRDefault="00EA7077" w:rsidP="00EA7077">
      <w:pPr>
        <w:ind w:firstLine="709"/>
        <w:jc w:val="both"/>
      </w:pPr>
      <w:r w:rsidRPr="00FB230E">
        <w:t xml:space="preserve">Оценка эффективности </w:t>
      </w:r>
      <w:r w:rsidR="00E4743C" w:rsidRPr="00FB230E">
        <w:t>реализации Программы осуществляется на основе обобщенных оценочных показателей и определяется путем сравнения базовых значений целевых индикаторов с текущими (на этапе реализации) и завершающими (по окончании реализации Программы).</w:t>
      </w:r>
    </w:p>
    <w:p w:rsidR="0064226D" w:rsidRPr="00FB230E" w:rsidRDefault="00DD4C40" w:rsidP="0064226D">
      <w:pPr>
        <w:jc w:val="both"/>
      </w:pPr>
      <w:r w:rsidRPr="00FB230E">
        <w:t xml:space="preserve">         </w:t>
      </w:r>
      <w:r w:rsidR="0064226D" w:rsidRPr="00FB230E">
        <w:t>Эффект от реализации Программы носит выраженный социальный характер и предполагает  достижение современного уровня содержания образования, ориентацию на развитие личности, формирование системы жизненных ценностей, социальных норм и других элементов культуры населения Мезенского района.</w:t>
      </w:r>
    </w:p>
    <w:p w:rsidR="0064226D" w:rsidRPr="00FB230E" w:rsidRDefault="0064226D" w:rsidP="0064226D">
      <w:pPr>
        <w:autoSpaceDE w:val="0"/>
        <w:autoSpaceDN w:val="0"/>
        <w:adjustRightInd w:val="0"/>
        <w:jc w:val="both"/>
        <w:rPr>
          <w:rFonts w:eastAsia="Times New Roman"/>
        </w:rPr>
      </w:pPr>
      <w:r w:rsidRPr="00FB230E">
        <w:rPr>
          <w:rFonts w:eastAsia="Times New Roman"/>
        </w:rPr>
        <w:tab/>
        <w:t xml:space="preserve">Реализация программы будет способствовать укреплению материально - технической базы общеобразовательных учреждений, учреждений дошкольного и дополнительного образования, приведение их в соответствие с требованиями надзорных органов. Строительство детского сада в г.Мезень и </w:t>
      </w:r>
      <w:r w:rsidR="004A5339" w:rsidRPr="00FB230E">
        <w:rPr>
          <w:rFonts w:eastAsia="Times New Roman"/>
        </w:rPr>
        <w:t xml:space="preserve">школы на 90 мест в с. Долгощелье </w:t>
      </w:r>
      <w:r w:rsidRPr="00FB230E">
        <w:rPr>
          <w:rFonts w:eastAsia="Times New Roman"/>
        </w:rPr>
        <w:t xml:space="preserve"> смогут снять социальную напряженность и обеспечить население Мезенского района услугами образования.</w:t>
      </w:r>
    </w:p>
    <w:p w:rsidR="0064226D" w:rsidRPr="00FB230E" w:rsidRDefault="0064226D" w:rsidP="0064226D">
      <w:pPr>
        <w:autoSpaceDE w:val="0"/>
        <w:autoSpaceDN w:val="0"/>
        <w:adjustRightInd w:val="0"/>
        <w:jc w:val="both"/>
        <w:rPr>
          <w:rFonts w:eastAsia="Times New Roman"/>
        </w:rPr>
      </w:pPr>
      <w:r w:rsidRPr="00FB230E">
        <w:rPr>
          <w:rFonts w:eastAsia="Times New Roman"/>
        </w:rPr>
        <w:tab/>
        <w:t>Совершенствование и развитие дополнительного образования позволит решить некоторые социальные проблемы, а именно: занятость детей и подростков во внеурочное время, развитие разнообразных интересов школьников, привлечение их к общественной жизни и т.д.</w:t>
      </w:r>
    </w:p>
    <w:p w:rsidR="0064226D" w:rsidRPr="00FB230E" w:rsidRDefault="0064226D" w:rsidP="0064226D">
      <w:pPr>
        <w:autoSpaceDE w:val="0"/>
        <w:autoSpaceDN w:val="0"/>
        <w:adjustRightInd w:val="0"/>
        <w:jc w:val="both"/>
        <w:rPr>
          <w:rFonts w:eastAsia="Times New Roman"/>
        </w:rPr>
      </w:pPr>
      <w:r w:rsidRPr="00FB230E">
        <w:rPr>
          <w:rFonts w:eastAsia="Times New Roman"/>
        </w:rPr>
        <w:tab/>
        <w:t>Обеспечение безопасности населения в целом и детей в частности в современном мире – одна из актуальных проблем современного общества. Поэтому установка видеонаблюдения, кнопки тревожной сигнализации и системы оповещения о пожаре – необходимые меры повышения безопасности.</w:t>
      </w:r>
    </w:p>
    <w:p w:rsidR="0064226D" w:rsidRPr="00FB230E" w:rsidRDefault="0064226D" w:rsidP="0064226D">
      <w:pPr>
        <w:autoSpaceDE w:val="0"/>
        <w:autoSpaceDN w:val="0"/>
        <w:adjustRightInd w:val="0"/>
        <w:jc w:val="both"/>
      </w:pPr>
      <w:r w:rsidRPr="00FB230E">
        <w:t xml:space="preserve">         В результате выполнения Программы в системе образования будет обеспечено:</w:t>
      </w:r>
    </w:p>
    <w:p w:rsidR="0064226D" w:rsidRPr="00FB230E" w:rsidRDefault="0064226D" w:rsidP="0064226D">
      <w:pPr>
        <w:ind w:firstLine="720"/>
        <w:jc w:val="both"/>
      </w:pPr>
      <w:r w:rsidRPr="00FB230E">
        <w:t>соответствие муниципальной системы образования требованиям инновационного развития экономики, современным потребностям перехода к инновационному социально-ориентированному типу развития;</w:t>
      </w:r>
    </w:p>
    <w:p w:rsidR="0064226D" w:rsidRPr="00FB230E" w:rsidRDefault="0064226D" w:rsidP="0064226D">
      <w:pPr>
        <w:ind w:firstLine="720"/>
        <w:jc w:val="both"/>
      </w:pPr>
      <w:r w:rsidRPr="00FB230E">
        <w:t xml:space="preserve">удовлетворение потребностей населения в получении качественных муниципальных услуг в системе дошкольного, общего, дополнительного образования детей; </w:t>
      </w:r>
    </w:p>
    <w:p w:rsidR="0064226D" w:rsidRPr="00FB230E" w:rsidRDefault="0064226D" w:rsidP="0064226D">
      <w:pPr>
        <w:ind w:firstLine="720"/>
        <w:jc w:val="both"/>
      </w:pPr>
      <w:r w:rsidRPr="00FB230E">
        <w:t>введение эффективных механизмов выявления и поддержки талантливых детей;</w:t>
      </w:r>
    </w:p>
    <w:p w:rsidR="0064226D" w:rsidRPr="00FB230E" w:rsidRDefault="0064226D" w:rsidP="0064226D">
      <w:pPr>
        <w:ind w:firstLine="720"/>
        <w:jc w:val="both"/>
      </w:pPr>
      <w:r w:rsidRPr="00FB230E">
        <w:t>предоставление возможности педагогическим кадрам повышать свой профессиональный уровень, используя лучшие образцы педагогической деятельности;</w:t>
      </w:r>
    </w:p>
    <w:p w:rsidR="0064226D" w:rsidRPr="00FB230E" w:rsidRDefault="0064226D" w:rsidP="0064226D">
      <w:pPr>
        <w:ind w:firstLine="720"/>
        <w:jc w:val="both"/>
      </w:pPr>
      <w:r w:rsidRPr="00FB230E">
        <w:t>обновление кадрового ресурса образования, привлечение к работе молодых специалистов;</w:t>
      </w:r>
    </w:p>
    <w:p w:rsidR="0064226D" w:rsidRPr="00FB230E" w:rsidRDefault="0064226D" w:rsidP="0064226D">
      <w:pPr>
        <w:ind w:firstLine="720"/>
        <w:jc w:val="both"/>
      </w:pPr>
      <w:r w:rsidRPr="00FB230E">
        <w:t>повышение доступности качественного образования;</w:t>
      </w:r>
    </w:p>
    <w:p w:rsidR="0064226D" w:rsidRPr="00FB230E" w:rsidRDefault="0064226D" w:rsidP="0064226D">
      <w:pPr>
        <w:ind w:firstLine="720"/>
        <w:jc w:val="both"/>
      </w:pPr>
      <w:r w:rsidRPr="00FB230E">
        <w:t>повышение качества психолого-педагогического сопровождения детей и подростков, а также их семей;</w:t>
      </w:r>
    </w:p>
    <w:p w:rsidR="0064226D" w:rsidRPr="00FB230E" w:rsidRDefault="0064226D" w:rsidP="0064226D">
      <w:pPr>
        <w:ind w:firstLine="720"/>
        <w:jc w:val="both"/>
      </w:pPr>
      <w:r w:rsidRPr="00FB230E">
        <w:t>улучшение условий обучения, повышение эффективности использования материально-технической базы системы образования.</w:t>
      </w:r>
    </w:p>
    <w:p w:rsidR="0064226D" w:rsidRPr="00FB230E" w:rsidRDefault="0064226D" w:rsidP="0064226D">
      <w:pPr>
        <w:ind w:firstLine="709"/>
        <w:jc w:val="both"/>
      </w:pPr>
      <w:r w:rsidRPr="00FB230E">
        <w:t xml:space="preserve">создание условий для образовательных учреждений, соответствующих требованиям санитарных норм, противопожарной и антитеррористической безопасности;                  увеличение количества детей и подростков, охваченных организованным летним отдыхом.  </w:t>
      </w:r>
    </w:p>
    <w:p w:rsidR="004A5339" w:rsidRPr="00FB230E" w:rsidRDefault="004A5339" w:rsidP="0064226D">
      <w:pPr>
        <w:ind w:firstLine="709"/>
        <w:jc w:val="both"/>
        <w:rPr>
          <w:color w:val="31849B"/>
        </w:rPr>
      </w:pPr>
    </w:p>
    <w:p w:rsidR="004A5339" w:rsidRPr="00FB230E" w:rsidRDefault="00DD4C40" w:rsidP="00DD4C40">
      <w:pPr>
        <w:tabs>
          <w:tab w:val="left" w:pos="2835"/>
        </w:tabs>
        <w:jc w:val="both"/>
        <w:rPr>
          <w:lang w:eastAsia="ar-SA"/>
        </w:rPr>
      </w:pPr>
      <w:r w:rsidRPr="00FB230E">
        <w:t xml:space="preserve">             </w:t>
      </w:r>
      <w:r w:rsidR="004A5339" w:rsidRPr="00FB230E">
        <w:rPr>
          <w:lang w:eastAsia="ar-SA"/>
        </w:rPr>
        <w:t>Кроме этого, реализация мероприятий Программы позволит обеспечить достижение следующих целевых индикаторов и показателей:</w:t>
      </w:r>
    </w:p>
    <w:p w:rsidR="004A5339" w:rsidRPr="00FB230E" w:rsidRDefault="004A5339" w:rsidP="004A5339">
      <w:pPr>
        <w:tabs>
          <w:tab w:val="left" w:pos="2835"/>
        </w:tabs>
        <w:ind w:firstLine="709"/>
        <w:jc w:val="both"/>
        <w:rPr>
          <w:lang w:eastAsia="ar-SA"/>
        </w:rPr>
      </w:pPr>
      <w:r w:rsidRPr="00FB230E">
        <w:rPr>
          <w:lang w:eastAsia="ar-SA"/>
        </w:rPr>
        <w:t>- обеспечение дошкольными образовательными услугами 97 % детей в возрасте от 1,5 до 7 лет;</w:t>
      </w:r>
    </w:p>
    <w:p w:rsidR="004A5339" w:rsidRPr="00FB230E" w:rsidRDefault="00DD4C40" w:rsidP="004A5339">
      <w:r w:rsidRPr="00FB230E">
        <w:lastRenderedPageBreak/>
        <w:t xml:space="preserve">          -</w:t>
      </w:r>
      <w:r w:rsidR="004A5339" w:rsidRPr="00FB230E">
        <w:t>доля выпускников общеобразовательных организаций, получивших балл на едином государственном экзамене выше 80, в общей численности выпускников общеобразовательных организаций – 12 %;</w:t>
      </w:r>
    </w:p>
    <w:p w:rsidR="004A5339" w:rsidRPr="00FB230E" w:rsidRDefault="00DD4C40" w:rsidP="004A5339">
      <w:pPr>
        <w:jc w:val="both"/>
      </w:pPr>
      <w:r w:rsidRPr="00FB230E">
        <w:t xml:space="preserve">         -</w:t>
      </w:r>
      <w:r w:rsidR="004A5339" w:rsidRPr="00FB230E">
        <w:t>увеличение доли обучающихся, успешно завершивших среднее общее образование, от 95,6 до 97,1 процента;</w:t>
      </w:r>
    </w:p>
    <w:p w:rsidR="004A5339" w:rsidRPr="00FB230E" w:rsidRDefault="00DD4C40" w:rsidP="004A5339">
      <w:pPr>
        <w:tabs>
          <w:tab w:val="left" w:pos="297"/>
        </w:tabs>
        <w:jc w:val="both"/>
      </w:pPr>
      <w:r w:rsidRPr="00FB230E">
        <w:t xml:space="preserve">         -</w:t>
      </w:r>
      <w:r w:rsidR="004A5339" w:rsidRPr="00FB230E">
        <w:t>внедрение федеральных государственных образовательных стандартов – 100%;</w:t>
      </w:r>
    </w:p>
    <w:p w:rsidR="004A5339" w:rsidRPr="00FB230E" w:rsidRDefault="00DD4C40" w:rsidP="00DD4C40">
      <w:pPr>
        <w:tabs>
          <w:tab w:val="left" w:pos="2835"/>
        </w:tabs>
        <w:jc w:val="both"/>
        <w:rPr>
          <w:lang w:eastAsia="ar-SA"/>
        </w:rPr>
      </w:pPr>
      <w:r w:rsidRPr="00FB230E">
        <w:t xml:space="preserve">        </w:t>
      </w:r>
      <w:r w:rsidR="004A5339" w:rsidRPr="00FB230E">
        <w:rPr>
          <w:lang w:eastAsia="ar-SA"/>
        </w:rPr>
        <w:t>-увеличение доли детей 5-18 лет, охваченных программами дополнительного образования,</w:t>
      </w:r>
      <w:r w:rsidR="004A5339" w:rsidRPr="00FB230E">
        <w:t xml:space="preserve"> включенных в систему районных воспитательных мероприятий с детьми,</w:t>
      </w:r>
      <w:r w:rsidR="004A5339" w:rsidRPr="00FB230E">
        <w:rPr>
          <w:lang w:eastAsia="ar-SA"/>
        </w:rPr>
        <w:t xml:space="preserve"> до 80 %;</w:t>
      </w:r>
    </w:p>
    <w:p w:rsidR="004A5339" w:rsidRPr="00FB230E" w:rsidRDefault="00DD4C40" w:rsidP="00DD4C40">
      <w:pPr>
        <w:tabs>
          <w:tab w:val="left" w:pos="2835"/>
        </w:tabs>
        <w:jc w:val="both"/>
        <w:rPr>
          <w:lang w:eastAsia="ar-SA"/>
        </w:rPr>
      </w:pPr>
      <w:r w:rsidRPr="00FB230E">
        <w:rPr>
          <w:rFonts w:eastAsia="Times New Roman"/>
        </w:rPr>
        <w:t xml:space="preserve">       </w:t>
      </w:r>
      <w:r w:rsidR="004A5339" w:rsidRPr="00FB230E">
        <w:rPr>
          <w:rFonts w:eastAsia="Times New Roman"/>
        </w:rPr>
        <w:t>-обеспечение охвата детей в возрасте от 5 до 18 лет системой персонифицированного финансирования дополнительного образования детей не менее 23 %;</w:t>
      </w:r>
    </w:p>
    <w:p w:rsidR="004A5339" w:rsidRPr="00FB230E" w:rsidRDefault="00DD4C40" w:rsidP="00DD4C40">
      <w:pPr>
        <w:tabs>
          <w:tab w:val="left" w:pos="2835"/>
        </w:tabs>
        <w:jc w:val="both"/>
        <w:rPr>
          <w:lang w:eastAsia="ar-SA"/>
        </w:rPr>
      </w:pPr>
      <w:r w:rsidRPr="00FB230E">
        <w:rPr>
          <w:lang w:eastAsia="ar-SA"/>
        </w:rPr>
        <w:t xml:space="preserve">        </w:t>
      </w:r>
      <w:r w:rsidR="004A5339" w:rsidRPr="00FB230E">
        <w:rPr>
          <w:lang w:eastAsia="ar-SA"/>
        </w:rPr>
        <w:t>-увеличение доли обучающихся, участвующих в мероприятиях районного, областного, всероссийского уровней, до 50 % от всего количества детей школьного возраста;</w:t>
      </w:r>
    </w:p>
    <w:p w:rsidR="004A5339" w:rsidRPr="00FB230E" w:rsidRDefault="00DD4C40" w:rsidP="004A5339">
      <w:r w:rsidRPr="00FB230E">
        <w:t xml:space="preserve">        -</w:t>
      </w:r>
      <w:r w:rsidR="004A5339" w:rsidRPr="00FB230E">
        <w:t xml:space="preserve"> увеличение числа муниципальных мероприятий по работе с одаренными детьми до 20 мероприятий;</w:t>
      </w:r>
    </w:p>
    <w:p w:rsidR="00DD4C40" w:rsidRPr="00FB230E" w:rsidRDefault="00DD4C40" w:rsidP="00DD4C4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FB230E">
        <w:rPr>
          <w:rFonts w:ascii="Times New Roman" w:hAnsi="Times New Roman" w:cs="Times New Roman"/>
          <w:sz w:val="24"/>
          <w:szCs w:val="24"/>
        </w:rPr>
        <w:t xml:space="preserve">        -рост удельного веса численности обучающихся общеобразовательных учреждений, участвующих в олимпиадах и конкурсах различного уровня, в общей численности обучающихся общеобразовательных учреждений на 6 %;</w:t>
      </w:r>
    </w:p>
    <w:p w:rsidR="004A5339" w:rsidRPr="00FB230E" w:rsidRDefault="004A5339" w:rsidP="00CC1203">
      <w:pPr>
        <w:tabs>
          <w:tab w:val="left" w:pos="2835"/>
        </w:tabs>
        <w:jc w:val="both"/>
        <w:rPr>
          <w:lang w:eastAsia="ar-SA"/>
        </w:rPr>
      </w:pPr>
    </w:p>
    <w:p w:rsidR="004A5339" w:rsidRPr="00FB230E" w:rsidRDefault="00DD4C40" w:rsidP="004A5339">
      <w:pPr>
        <w:ind w:firstLine="709"/>
        <w:jc w:val="both"/>
        <w:rPr>
          <w:lang w:eastAsia="ar-SA"/>
        </w:rPr>
      </w:pPr>
      <w:r w:rsidRPr="00FB230E">
        <w:rPr>
          <w:lang w:eastAsia="ar-SA"/>
        </w:rPr>
        <w:t xml:space="preserve">  -</w:t>
      </w:r>
      <w:r w:rsidR="004A5339" w:rsidRPr="00FB230E">
        <w:rPr>
          <w:lang w:eastAsia="ar-SA"/>
        </w:rPr>
        <w:t>создание условий, соответствующих требованиям федеральных государственных образовательных стандартов для 100 % обучающихся общеобразовательных организаций;</w:t>
      </w:r>
    </w:p>
    <w:p w:rsidR="004A5339" w:rsidRPr="00FB230E" w:rsidRDefault="00DD4C40" w:rsidP="004A5339">
      <w:pPr>
        <w:tabs>
          <w:tab w:val="left" w:pos="477"/>
        </w:tabs>
        <w:jc w:val="both"/>
      </w:pPr>
      <w:r w:rsidRPr="00FB230E">
        <w:rPr>
          <w:lang w:eastAsia="ar-SA"/>
        </w:rPr>
        <w:t xml:space="preserve">            </w:t>
      </w:r>
      <w:r w:rsidRPr="00FB230E">
        <w:t>-</w:t>
      </w:r>
      <w:r w:rsidR="004A5339" w:rsidRPr="00FB230E">
        <w:t>удельный вес детей школьного возраста, охваченных оздоровлением в лагерях с дневным пребыванием детей – 56 %;</w:t>
      </w:r>
    </w:p>
    <w:p w:rsidR="00DD4C40" w:rsidRPr="00FB230E" w:rsidRDefault="00DD4C40" w:rsidP="00DD4C40">
      <w:pPr>
        <w:tabs>
          <w:tab w:val="left" w:pos="477"/>
        </w:tabs>
      </w:pPr>
      <w:r w:rsidRPr="00FB230E">
        <w:t xml:space="preserve">           -обеспечение питанием учащихся – 100 %;</w:t>
      </w:r>
    </w:p>
    <w:p w:rsidR="004A5339" w:rsidRPr="00FB230E" w:rsidRDefault="00DD4C40" w:rsidP="00DD4C40">
      <w:pPr>
        <w:jc w:val="both"/>
      </w:pPr>
      <w:r w:rsidRPr="00FB230E">
        <w:t xml:space="preserve">          </w:t>
      </w:r>
      <w:r w:rsidR="004A5339" w:rsidRPr="00FB230E">
        <w:t xml:space="preserve">- укрепление материально-технической </w:t>
      </w:r>
      <w:r w:rsidRPr="00FB230E">
        <w:t>базы образовательных учреждений,</w:t>
      </w:r>
    </w:p>
    <w:p w:rsidR="004A5339" w:rsidRPr="00FB230E" w:rsidRDefault="00DD4C40" w:rsidP="00DD4C40">
      <w:pPr>
        <w:jc w:val="both"/>
      </w:pPr>
      <w:r w:rsidRPr="00FB230E">
        <w:t xml:space="preserve">       </w:t>
      </w:r>
      <w:r w:rsidR="004A5339" w:rsidRPr="00FB230E">
        <w:t xml:space="preserve">увеличение доли образовательных учреждений, соответствующих требованиям санитарных норм, противопожарной и антитеррористической безопасности,  до 80 процентов.                          </w:t>
      </w:r>
    </w:p>
    <w:p w:rsidR="00DD4C40" w:rsidRPr="00FB230E" w:rsidRDefault="00DD4C40" w:rsidP="00DD4C40">
      <w:r w:rsidRPr="00FB230E">
        <w:t xml:space="preserve">        -сохранение д</w:t>
      </w:r>
      <w:r w:rsidRPr="00FB230E">
        <w:rPr>
          <w:bCs/>
        </w:rPr>
        <w:t xml:space="preserve">оли общеобразовательных организаций, в которых создана безбарьерная среда для инклюзивного образования детей с </w:t>
      </w:r>
      <w:r w:rsidRPr="00FB230E">
        <w:t>ограниченными возможностями здоровья и детей – инвалидов, в общем количестве общеобразовательных организаций, на показателе 31 процент;</w:t>
      </w:r>
    </w:p>
    <w:p w:rsidR="004A5339" w:rsidRPr="00FB230E" w:rsidRDefault="00DD4C40" w:rsidP="00DD4C40">
      <w:r w:rsidRPr="00FB230E">
        <w:t xml:space="preserve">      -</w:t>
      </w:r>
      <w:r w:rsidR="004A5339" w:rsidRPr="00FB230E">
        <w:t>укомплектованность образовательных учреждений педагогическими кадрами, имеющими высшее образование, составит не менее 86 процентов;</w:t>
      </w:r>
    </w:p>
    <w:p w:rsidR="004A5339" w:rsidRPr="00FB230E" w:rsidRDefault="004A5339" w:rsidP="004A5339">
      <w:pPr>
        <w:widowControl w:val="0"/>
        <w:rPr>
          <w:b/>
        </w:rPr>
      </w:pPr>
    </w:p>
    <w:p w:rsidR="0064226D" w:rsidRPr="00EA7077" w:rsidRDefault="0064226D" w:rsidP="00EA7077">
      <w:pPr>
        <w:ind w:firstLine="709"/>
        <w:jc w:val="both"/>
        <w:rPr>
          <w:sz w:val="26"/>
          <w:szCs w:val="26"/>
        </w:rPr>
      </w:pPr>
    </w:p>
    <w:p w:rsidR="00E4743C" w:rsidRPr="00EA7077" w:rsidRDefault="00E4743C" w:rsidP="00793484">
      <w:pPr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</w:p>
    <w:p w:rsidR="00EA7077" w:rsidRPr="00CC1203" w:rsidRDefault="006D775A" w:rsidP="00EA7077">
      <w:pPr>
        <w:autoSpaceDE w:val="0"/>
        <w:autoSpaceDN w:val="0"/>
        <w:adjustRightInd w:val="0"/>
        <w:jc w:val="center"/>
        <w:outlineLvl w:val="2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11</w:t>
      </w:r>
      <w:r w:rsidR="00DD4C40" w:rsidRPr="00CC1203">
        <w:rPr>
          <w:b/>
          <w:bCs/>
          <w:sz w:val="26"/>
          <w:szCs w:val="26"/>
        </w:rPr>
        <w:t>.</w:t>
      </w:r>
      <w:r w:rsidR="00E4743C" w:rsidRPr="00CC1203">
        <w:rPr>
          <w:b/>
          <w:bCs/>
          <w:sz w:val="26"/>
          <w:szCs w:val="26"/>
        </w:rPr>
        <w:t xml:space="preserve"> Организация управления Программой и контроль</w:t>
      </w:r>
    </w:p>
    <w:p w:rsidR="00E4743C" w:rsidRPr="00CC1203" w:rsidRDefault="00E4743C" w:rsidP="00EA7077">
      <w:pPr>
        <w:autoSpaceDE w:val="0"/>
        <w:autoSpaceDN w:val="0"/>
        <w:adjustRightInd w:val="0"/>
        <w:jc w:val="center"/>
        <w:outlineLvl w:val="2"/>
        <w:rPr>
          <w:b/>
          <w:bCs/>
          <w:sz w:val="26"/>
          <w:szCs w:val="26"/>
        </w:rPr>
      </w:pPr>
      <w:r w:rsidRPr="00CC1203">
        <w:rPr>
          <w:b/>
          <w:bCs/>
          <w:sz w:val="26"/>
          <w:szCs w:val="26"/>
        </w:rPr>
        <w:t>за ходом ее реализации</w:t>
      </w:r>
    </w:p>
    <w:p w:rsidR="00E4743C" w:rsidRPr="00FB230E" w:rsidRDefault="00E4743C" w:rsidP="00D55C39">
      <w:pPr>
        <w:autoSpaceDE w:val="0"/>
        <w:autoSpaceDN w:val="0"/>
        <w:adjustRightInd w:val="0"/>
        <w:jc w:val="center"/>
        <w:outlineLvl w:val="2"/>
        <w:rPr>
          <w:b/>
          <w:bCs/>
          <w:color w:val="FF0000"/>
        </w:rPr>
      </w:pPr>
    </w:p>
    <w:p w:rsidR="009923BD" w:rsidRPr="00FB230E" w:rsidRDefault="00C75389" w:rsidP="00EA70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30E">
        <w:rPr>
          <w:rFonts w:ascii="Times New Roman" w:hAnsi="Times New Roman" w:cs="Times New Roman"/>
          <w:sz w:val="24"/>
          <w:szCs w:val="24"/>
        </w:rPr>
        <w:t>Муниципальным заказчиком Программы выступает Администрация муниципального образования «</w:t>
      </w:r>
      <w:r w:rsidR="00E953E5" w:rsidRPr="00FB230E">
        <w:rPr>
          <w:rFonts w:ascii="Times New Roman" w:hAnsi="Times New Roman" w:cs="Times New Roman"/>
          <w:sz w:val="24"/>
          <w:szCs w:val="24"/>
        </w:rPr>
        <w:t xml:space="preserve">Мезенский </w:t>
      </w:r>
      <w:r w:rsidRPr="00FB230E">
        <w:rPr>
          <w:rFonts w:ascii="Times New Roman" w:hAnsi="Times New Roman" w:cs="Times New Roman"/>
          <w:sz w:val="24"/>
          <w:szCs w:val="24"/>
        </w:rPr>
        <w:t xml:space="preserve"> район». Управление и контроль за реализацией Программы осуществляет </w:t>
      </w:r>
      <w:r w:rsidR="00E953E5" w:rsidRPr="00FB230E">
        <w:rPr>
          <w:rFonts w:ascii="Times New Roman" w:hAnsi="Times New Roman" w:cs="Times New Roman"/>
          <w:sz w:val="24"/>
          <w:szCs w:val="24"/>
        </w:rPr>
        <w:t>администрация МО «Мезенский район», Управление образования администрации МО «Мезенский район»</w:t>
      </w:r>
      <w:r w:rsidR="009923BD" w:rsidRPr="00FB230E">
        <w:rPr>
          <w:rFonts w:ascii="Times New Roman" w:hAnsi="Times New Roman" w:cs="Times New Roman"/>
          <w:sz w:val="24"/>
          <w:szCs w:val="24"/>
        </w:rPr>
        <w:t xml:space="preserve"> </w:t>
      </w:r>
      <w:r w:rsidR="00EA7077" w:rsidRPr="00FB230E">
        <w:rPr>
          <w:rFonts w:ascii="Times New Roman" w:hAnsi="Times New Roman" w:cs="Times New Roman"/>
          <w:sz w:val="24"/>
          <w:szCs w:val="24"/>
        </w:rPr>
        <w:t xml:space="preserve">и руководителями </w:t>
      </w:r>
      <w:r w:rsidR="009923BD" w:rsidRPr="00FB230E">
        <w:rPr>
          <w:rFonts w:ascii="Times New Roman" w:hAnsi="Times New Roman" w:cs="Times New Roman"/>
          <w:sz w:val="24"/>
          <w:szCs w:val="24"/>
        </w:rPr>
        <w:t>образовательных учреждений.</w:t>
      </w:r>
    </w:p>
    <w:p w:rsidR="00C75389" w:rsidRPr="00FB230E" w:rsidRDefault="00C75389" w:rsidP="00EA70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30E">
        <w:rPr>
          <w:rFonts w:ascii="Times New Roman" w:hAnsi="Times New Roman" w:cs="Times New Roman"/>
          <w:sz w:val="24"/>
          <w:szCs w:val="24"/>
        </w:rPr>
        <w:t>Контроль за ходом реализации Программы включает в себя ежеквартальную и итоговую отчетность о реализации мероприятий Программы, рациональном использовании исполнителями Программы выделяемых им средств, качестве реализуемых мероприятий Программы.</w:t>
      </w:r>
    </w:p>
    <w:p w:rsidR="00C75389" w:rsidRPr="00FB230E" w:rsidRDefault="00E953E5" w:rsidP="00EA70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30E">
        <w:rPr>
          <w:rFonts w:ascii="Times New Roman" w:hAnsi="Times New Roman" w:cs="Times New Roman"/>
          <w:sz w:val="24"/>
          <w:szCs w:val="24"/>
        </w:rPr>
        <w:t>Управление образования администрации МО «Мезенский район»:</w:t>
      </w:r>
    </w:p>
    <w:p w:rsidR="00E953E5" w:rsidRPr="00FB230E" w:rsidRDefault="00C75389" w:rsidP="00EA70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30E">
        <w:rPr>
          <w:rFonts w:ascii="Times New Roman" w:hAnsi="Times New Roman" w:cs="Times New Roman"/>
          <w:sz w:val="24"/>
          <w:szCs w:val="24"/>
        </w:rPr>
        <w:lastRenderedPageBreak/>
        <w:t xml:space="preserve">- ежегодно до </w:t>
      </w:r>
      <w:r w:rsidR="00D71E32" w:rsidRPr="00FB230E">
        <w:rPr>
          <w:rFonts w:ascii="Times New Roman" w:hAnsi="Times New Roman" w:cs="Times New Roman"/>
          <w:sz w:val="24"/>
          <w:szCs w:val="24"/>
        </w:rPr>
        <w:t>01 марта года</w:t>
      </w:r>
      <w:r w:rsidRPr="00FB230E">
        <w:rPr>
          <w:rFonts w:ascii="Times New Roman" w:hAnsi="Times New Roman" w:cs="Times New Roman"/>
          <w:sz w:val="24"/>
          <w:szCs w:val="24"/>
        </w:rPr>
        <w:t>, следующего за отчётным годом, представляет в отдел экономики и прогнозирования Администрации МО «</w:t>
      </w:r>
      <w:r w:rsidR="00E953E5" w:rsidRPr="00FB230E">
        <w:rPr>
          <w:rFonts w:ascii="Times New Roman" w:hAnsi="Times New Roman" w:cs="Times New Roman"/>
          <w:sz w:val="24"/>
          <w:szCs w:val="24"/>
        </w:rPr>
        <w:t xml:space="preserve">Мезенский </w:t>
      </w:r>
      <w:r w:rsidRPr="00FB230E">
        <w:rPr>
          <w:rFonts w:ascii="Times New Roman" w:hAnsi="Times New Roman" w:cs="Times New Roman"/>
          <w:sz w:val="24"/>
          <w:szCs w:val="24"/>
        </w:rPr>
        <w:t>район»</w:t>
      </w:r>
      <w:r w:rsidR="00D71E32" w:rsidRPr="00FB230E">
        <w:rPr>
          <w:rFonts w:ascii="Times New Roman" w:hAnsi="Times New Roman" w:cs="Times New Roman"/>
          <w:sz w:val="24"/>
          <w:szCs w:val="24"/>
        </w:rPr>
        <w:t>, финансовое управление администрации МО «Мезенский район»</w:t>
      </w:r>
      <w:r w:rsidRPr="00FB230E">
        <w:rPr>
          <w:rFonts w:ascii="Times New Roman" w:hAnsi="Times New Roman" w:cs="Times New Roman"/>
          <w:sz w:val="24"/>
          <w:szCs w:val="24"/>
        </w:rPr>
        <w:t xml:space="preserve"> </w:t>
      </w:r>
      <w:r w:rsidR="00D71E32" w:rsidRPr="00FB230E">
        <w:rPr>
          <w:rFonts w:ascii="Times New Roman" w:hAnsi="Times New Roman" w:cs="Times New Roman"/>
          <w:sz w:val="24"/>
          <w:szCs w:val="24"/>
        </w:rPr>
        <w:t>годовой отчет</w:t>
      </w:r>
      <w:r w:rsidRPr="00FB230E">
        <w:rPr>
          <w:rFonts w:ascii="Times New Roman" w:hAnsi="Times New Roman" w:cs="Times New Roman"/>
          <w:sz w:val="24"/>
          <w:szCs w:val="24"/>
        </w:rPr>
        <w:t xml:space="preserve"> о выполнении</w:t>
      </w:r>
      <w:r w:rsidR="00EA7077" w:rsidRPr="00FB230E">
        <w:rPr>
          <w:rFonts w:ascii="Times New Roman" w:hAnsi="Times New Roman" w:cs="Times New Roman"/>
          <w:sz w:val="24"/>
          <w:szCs w:val="24"/>
        </w:rPr>
        <w:t xml:space="preserve"> Целевых</w:t>
      </w:r>
      <w:r w:rsidR="004E5D21" w:rsidRPr="00FB230E">
        <w:rPr>
          <w:rFonts w:ascii="Times New Roman" w:hAnsi="Times New Roman" w:cs="Times New Roman"/>
          <w:sz w:val="24"/>
          <w:szCs w:val="24"/>
        </w:rPr>
        <w:t xml:space="preserve"> индикаторов и показателей Программы</w:t>
      </w:r>
      <w:r w:rsidRPr="00FB230E">
        <w:rPr>
          <w:rFonts w:ascii="Times New Roman" w:hAnsi="Times New Roman" w:cs="Times New Roman"/>
          <w:sz w:val="24"/>
          <w:szCs w:val="24"/>
        </w:rPr>
        <w:t>, а также статистическую, справочную, аналитическую ин</w:t>
      </w:r>
      <w:r w:rsidR="00D71E32" w:rsidRPr="00FB230E">
        <w:rPr>
          <w:rFonts w:ascii="Times New Roman" w:hAnsi="Times New Roman" w:cs="Times New Roman"/>
          <w:sz w:val="24"/>
          <w:szCs w:val="24"/>
        </w:rPr>
        <w:t>формации о реализации Программы, о ходе реализации и оценке эффективности Программы.</w:t>
      </w:r>
      <w:r w:rsidRPr="00FB23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6762" w:rsidRPr="00FB230E" w:rsidRDefault="00446762" w:rsidP="00EA70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30E">
        <w:rPr>
          <w:rFonts w:ascii="Times New Roman" w:hAnsi="Times New Roman" w:cs="Times New Roman"/>
          <w:sz w:val="24"/>
          <w:szCs w:val="24"/>
        </w:rPr>
        <w:t>-</w:t>
      </w:r>
      <w:r w:rsidRPr="00FB230E">
        <w:rPr>
          <w:rFonts w:ascii="Times New Roman" w:hAnsi="Times New Roman"/>
          <w:sz w:val="24"/>
          <w:szCs w:val="24"/>
        </w:rPr>
        <w:t xml:space="preserve"> обеспечивает согласованные действия по подготовке и реализации мероприятий Программы, целевому и эффективному использованию бюджетных средств, разрабатывает и представляет в установленном порядке бюджетную заявку на ассигнования из бюджета муниципального образования «Мезенский муниципальный район» для финансирования Программы на очередной  финансовый год,</w:t>
      </w:r>
    </w:p>
    <w:p w:rsidR="00E4743C" w:rsidRPr="00FB230E" w:rsidRDefault="00C75389" w:rsidP="00EA70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30E">
        <w:rPr>
          <w:rFonts w:ascii="Times New Roman" w:hAnsi="Times New Roman" w:cs="Times New Roman"/>
          <w:sz w:val="24"/>
          <w:szCs w:val="24"/>
        </w:rPr>
        <w:t>Корректировка Программы, в том числе включение в нее новых мероприятий, осуществляется в установленном порядке.</w:t>
      </w:r>
    </w:p>
    <w:p w:rsidR="00446762" w:rsidRPr="00FB230E" w:rsidRDefault="00446762" w:rsidP="0044676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B230E">
        <w:rPr>
          <w:rFonts w:ascii="Times New Roman" w:hAnsi="Times New Roman"/>
          <w:sz w:val="24"/>
          <w:szCs w:val="24"/>
        </w:rPr>
        <w:t>Исполнители программных мероприятий в установленном порядке отчитываются перед Заказчиком о целевом использовании выделенных им финансовых средств.</w:t>
      </w:r>
    </w:p>
    <w:p w:rsidR="00446762" w:rsidRPr="00DD4C40" w:rsidRDefault="00446762" w:rsidP="00EA70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46762" w:rsidRPr="00DD4C40" w:rsidRDefault="00446762" w:rsidP="00446762">
      <w:pPr>
        <w:rPr>
          <w:b/>
          <w:sz w:val="28"/>
          <w:szCs w:val="28"/>
          <w:u w:val="single"/>
        </w:rPr>
      </w:pPr>
    </w:p>
    <w:p w:rsidR="00446762" w:rsidRPr="00DD4C40" w:rsidRDefault="00446762" w:rsidP="00446762">
      <w:pPr>
        <w:rPr>
          <w:b/>
          <w:sz w:val="28"/>
          <w:szCs w:val="28"/>
          <w:u w:val="single"/>
        </w:rPr>
      </w:pPr>
    </w:p>
    <w:p w:rsidR="00446762" w:rsidRPr="00CC1203" w:rsidRDefault="006D775A" w:rsidP="00446762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12</w:t>
      </w:r>
      <w:r w:rsidR="00446762" w:rsidRPr="00CC1203">
        <w:rPr>
          <w:b/>
          <w:bCs/>
          <w:sz w:val="26"/>
          <w:szCs w:val="26"/>
        </w:rPr>
        <w:t>.Анализ рисков реализации муниципальной Программы и меры по управлению рисками.</w:t>
      </w:r>
    </w:p>
    <w:p w:rsidR="00446762" w:rsidRPr="00DD4C40" w:rsidRDefault="00446762" w:rsidP="00446762">
      <w:pPr>
        <w:pStyle w:val="ac"/>
        <w:shd w:val="clear" w:color="auto" w:fill="FFFFFF"/>
        <w:spacing w:before="0" w:beforeAutospacing="0" w:after="150" w:afterAutospacing="0" w:line="300" w:lineRule="atLeast"/>
      </w:pPr>
      <w:r w:rsidRPr="00DD4C40">
        <w:t>При использовании программно-целевого метода в ходе реализации Программы могут возникнуть риски:</w:t>
      </w:r>
    </w:p>
    <w:p w:rsidR="00446762" w:rsidRPr="00DD4C40" w:rsidRDefault="00446762" w:rsidP="00446762">
      <w:pPr>
        <w:autoSpaceDE w:val="0"/>
        <w:autoSpaceDN w:val="0"/>
        <w:adjustRightInd w:val="0"/>
        <w:jc w:val="both"/>
      </w:pPr>
      <w:r w:rsidRPr="00DD4C40">
        <w:t xml:space="preserve"> -недостатки в управлении Программы;</w:t>
      </w:r>
      <w:r w:rsidRPr="00DD4C40">
        <w:rPr>
          <w:bCs/>
        </w:rPr>
        <w:t xml:space="preserve"> </w:t>
      </w:r>
      <w:r w:rsidRPr="00DD4C40">
        <w:t>неэффективность организации и управления процессом реализации программных мероприятий;</w:t>
      </w:r>
    </w:p>
    <w:p w:rsidR="00446762" w:rsidRPr="00DD4C40" w:rsidRDefault="00446762" w:rsidP="00446762">
      <w:pPr>
        <w:pStyle w:val="ac"/>
        <w:shd w:val="clear" w:color="auto" w:fill="FFFFFF"/>
        <w:spacing w:before="0" w:beforeAutospacing="0" w:after="150" w:afterAutospacing="0" w:line="480" w:lineRule="auto"/>
      </w:pPr>
      <w:r w:rsidRPr="00DD4C40">
        <w:t>- неверно выбранные приоритеты развития отрасли  «Образование»;</w:t>
      </w:r>
    </w:p>
    <w:p w:rsidR="00446762" w:rsidRPr="00DD4C40" w:rsidRDefault="00446762" w:rsidP="00446762">
      <w:pPr>
        <w:autoSpaceDE w:val="0"/>
        <w:autoSpaceDN w:val="0"/>
        <w:adjustRightInd w:val="0"/>
        <w:jc w:val="both"/>
      </w:pPr>
      <w:r w:rsidRPr="00DD4C40">
        <w:t>- нарушения в финансировании отрасли "Образование", сокращение бюджетного финансирования, связанное с нехваткой денежных средств на осуществление мероприятий муниципальной программы; поздние сроки поступления финансовых средств;</w:t>
      </w:r>
    </w:p>
    <w:p w:rsidR="00446762" w:rsidRPr="00DD4C40" w:rsidRDefault="00446762" w:rsidP="00446762">
      <w:pPr>
        <w:jc w:val="both"/>
        <w:rPr>
          <w:bCs/>
        </w:rPr>
      </w:pPr>
      <w:r w:rsidRPr="00DD4C40">
        <w:t>– </w:t>
      </w:r>
      <w:r w:rsidRPr="00DD4C40">
        <w:rPr>
          <w:bCs/>
        </w:rPr>
        <w:t>изменение федерального и областного законодательства;</w:t>
      </w:r>
    </w:p>
    <w:p w:rsidR="00446762" w:rsidRPr="00DD4C40" w:rsidRDefault="00446762" w:rsidP="00446762">
      <w:pPr>
        <w:pStyle w:val="ac"/>
        <w:shd w:val="clear" w:color="auto" w:fill="FFFFFF"/>
        <w:spacing w:before="0" w:beforeAutospacing="0" w:after="150" w:afterAutospacing="0" w:line="300" w:lineRule="atLeast"/>
      </w:pPr>
      <w:r w:rsidRPr="00DD4C40">
        <w:t>Риски, связанные с недостатками в управлении Программой, могут возникнуть в результате слабой координации образовательной политики. Это в свою очередь может привести к формальному исполнению</w:t>
      </w:r>
      <w:r w:rsidRPr="00DD4C40">
        <w:rPr>
          <w:rStyle w:val="apple-converted-space"/>
        </w:rPr>
        <w:t> </w:t>
      </w:r>
      <w:r w:rsidRPr="00DD4C40">
        <w:t xml:space="preserve"> мероприятий </w:t>
      </w:r>
      <w:r w:rsidRPr="00DD4C40">
        <w:rPr>
          <w:rStyle w:val="apple-converted-space"/>
        </w:rPr>
        <w:t> </w:t>
      </w:r>
      <w:r w:rsidRPr="00DD4C40">
        <w:t>Программы и снижению эффективности использования бюджетных средств.</w:t>
      </w:r>
    </w:p>
    <w:p w:rsidR="00446762" w:rsidRPr="00DD4C40" w:rsidRDefault="00446762" w:rsidP="00446762">
      <w:pPr>
        <w:pStyle w:val="ac"/>
        <w:shd w:val="clear" w:color="auto" w:fill="FFFFFF"/>
        <w:spacing w:before="0" w:beforeAutospacing="0" w:after="150" w:afterAutospacing="0" w:line="300" w:lineRule="atLeast"/>
      </w:pPr>
      <w:r w:rsidRPr="00DD4C40">
        <w:t>С целью преодоления данного риска в Программе предусмотрен регулярный мониторинг за ходом реализации ее мероприятий.</w:t>
      </w:r>
    </w:p>
    <w:p w:rsidR="00446762" w:rsidRPr="00DD4C40" w:rsidRDefault="00446762" w:rsidP="00446762">
      <w:pPr>
        <w:pStyle w:val="ac"/>
        <w:shd w:val="clear" w:color="auto" w:fill="FFFFFF"/>
        <w:spacing w:before="0" w:beforeAutospacing="0" w:after="150" w:afterAutospacing="0" w:line="300" w:lineRule="atLeast"/>
      </w:pPr>
      <w:r w:rsidRPr="00DD4C40">
        <w:t>Риски, связанные с неверно выбранными приоритетами отрасли, могут быть вызваны государственной политикой (принятие новых законов), а это опять может привести к неэффективному использованию бюджетных средств. Для преодоления данного риска будет необходима ежегодная корректировка</w:t>
      </w:r>
      <w:r w:rsidRPr="00DD4C40">
        <w:rPr>
          <w:rStyle w:val="apple-converted-space"/>
        </w:rPr>
        <w:t> </w:t>
      </w:r>
      <w:r w:rsidR="004A5339" w:rsidRPr="00DD4C40">
        <w:t xml:space="preserve"> мероприятий </w:t>
      </w:r>
      <w:r w:rsidRPr="00DD4C40">
        <w:t>Программы и ее финансирования.</w:t>
      </w:r>
    </w:p>
    <w:p w:rsidR="00446762" w:rsidRPr="00DD4C40" w:rsidRDefault="00446762" w:rsidP="00446762">
      <w:pPr>
        <w:pStyle w:val="ac"/>
        <w:shd w:val="clear" w:color="auto" w:fill="FFFFFF"/>
        <w:spacing w:before="0" w:beforeAutospacing="0" w:after="150" w:afterAutospacing="0" w:line="300" w:lineRule="atLeast"/>
      </w:pPr>
      <w:r w:rsidRPr="00DD4C40">
        <w:t xml:space="preserve">Выполнение Программы будет зависеть от своевременного и стабильного финансирования, а это определяется бюджетом муниципального района. При необходимости будут </w:t>
      </w:r>
      <w:r w:rsidR="00FB230E" w:rsidRPr="00DD4C40">
        <w:t>вноситься</w:t>
      </w:r>
      <w:r w:rsidRPr="00DD4C40">
        <w:t xml:space="preserve"> корректировки в смету расходов на выполнение Программы.</w:t>
      </w:r>
    </w:p>
    <w:p w:rsidR="00446762" w:rsidRPr="00DD4C40" w:rsidRDefault="00446762" w:rsidP="00446762">
      <w:pPr>
        <w:pStyle w:val="ac"/>
        <w:shd w:val="clear" w:color="auto" w:fill="FFFFFF"/>
        <w:spacing w:before="0" w:beforeAutospacing="0" w:after="150" w:afterAutospacing="0" w:line="300" w:lineRule="atLeast"/>
      </w:pPr>
      <w:r w:rsidRPr="00DD4C40">
        <w:t>Эффективное управление рисками при реализации Программы возможно путем:</w:t>
      </w:r>
    </w:p>
    <w:p w:rsidR="00446762" w:rsidRPr="00DD4C40" w:rsidRDefault="00446762" w:rsidP="00446762">
      <w:pPr>
        <w:pStyle w:val="ac"/>
        <w:shd w:val="clear" w:color="auto" w:fill="FFFFFF"/>
        <w:spacing w:before="0" w:beforeAutospacing="0" w:after="150" w:afterAutospacing="0" w:line="300" w:lineRule="atLeast"/>
      </w:pPr>
      <w:r w:rsidRPr="00DD4C40">
        <w:lastRenderedPageBreak/>
        <w:t>- формирования системы управления Программой, четкого распределения функций, полномочий, ответственности исполнителя и соисполнителей Программы;</w:t>
      </w:r>
    </w:p>
    <w:p w:rsidR="00446762" w:rsidRPr="00DD4C40" w:rsidRDefault="00446762" w:rsidP="00446762">
      <w:pPr>
        <w:pStyle w:val="ac"/>
        <w:shd w:val="clear" w:color="auto" w:fill="FFFFFF"/>
        <w:spacing w:before="0" w:beforeAutospacing="0" w:after="150" w:afterAutospacing="0" w:line="300" w:lineRule="atLeast"/>
      </w:pPr>
      <w:r w:rsidRPr="00DD4C40">
        <w:t>- взаимодействия исполнителей Программы;</w:t>
      </w:r>
    </w:p>
    <w:p w:rsidR="00446762" w:rsidRPr="00DD4C40" w:rsidRDefault="00446762" w:rsidP="00446762">
      <w:pPr>
        <w:pStyle w:val="ac"/>
        <w:shd w:val="clear" w:color="auto" w:fill="FFFFFF"/>
        <w:spacing w:before="0" w:beforeAutospacing="0" w:after="150" w:afterAutospacing="0" w:line="300" w:lineRule="atLeast"/>
      </w:pPr>
      <w:r w:rsidRPr="00DD4C40">
        <w:t>- проведения мониторинга, регулярного анализа и корректировки показателей и</w:t>
      </w:r>
      <w:r w:rsidRPr="00DD4C40">
        <w:rPr>
          <w:rStyle w:val="apple-converted-space"/>
        </w:rPr>
        <w:t> </w:t>
      </w:r>
      <w:r w:rsidRPr="00DD4C40">
        <w:t>мероприятий  Программы;</w:t>
      </w:r>
    </w:p>
    <w:p w:rsidR="00446762" w:rsidRPr="00DD4C40" w:rsidRDefault="00446762" w:rsidP="00446762">
      <w:pPr>
        <w:pStyle w:val="ac"/>
        <w:shd w:val="clear" w:color="auto" w:fill="FFFFFF"/>
        <w:spacing w:before="0" w:beforeAutospacing="0" w:after="150" w:afterAutospacing="0" w:line="300" w:lineRule="atLeast"/>
      </w:pPr>
      <w:r w:rsidRPr="00DD4C40">
        <w:t>- перераспределения объемов финансирования в зависимости от достижения целей и внешних факторов.</w:t>
      </w:r>
    </w:p>
    <w:p w:rsidR="00446762" w:rsidRPr="00DD4C40" w:rsidRDefault="00446762" w:rsidP="00446762">
      <w:pPr>
        <w:jc w:val="both"/>
      </w:pPr>
      <w:r w:rsidRPr="00DD4C40">
        <w:t xml:space="preserve">  </w:t>
      </w:r>
      <w:r w:rsidRPr="00DD4C40">
        <w:rPr>
          <w:bCs/>
        </w:rPr>
        <w:t>Риски, связанные с изменениями законодательства, могут быть решены путем  </w:t>
      </w:r>
      <w:r w:rsidRPr="00DD4C40">
        <w:t>осуществления мониторинга изменений федерального и областного законодательства.</w:t>
      </w:r>
    </w:p>
    <w:p w:rsidR="00446762" w:rsidRPr="00DD4C40" w:rsidRDefault="00446762" w:rsidP="00446762">
      <w:pPr>
        <w:jc w:val="both"/>
      </w:pPr>
      <w:r w:rsidRPr="00DD4C40">
        <w:rPr>
          <w:bCs/>
        </w:rPr>
        <w:t xml:space="preserve">Риски, связанные с возможным </w:t>
      </w:r>
      <w:r w:rsidRPr="00DD4C40">
        <w:t>сопротивлением педагогических коллективов , предполагается решить путем:</w:t>
      </w:r>
      <w:r w:rsidRPr="00DD4C40">
        <w:rPr>
          <w:bCs/>
        </w:rPr>
        <w:t> -</w:t>
      </w:r>
      <w:r w:rsidRPr="00DD4C40">
        <w:t>проведения мероприятий компенсирующего характера, включающих в себя: стимулирование «социальной лояльности», демонстрацию лучших образцов модернизации образования; -введения системы стимулирования активности педагогических работников и административного персонала организаций в процессе модернизации.</w:t>
      </w:r>
    </w:p>
    <w:p w:rsidR="00446762" w:rsidRPr="00DD4C40" w:rsidRDefault="00446762" w:rsidP="00446762">
      <w:pPr>
        <w:ind w:firstLine="720"/>
        <w:jc w:val="both"/>
      </w:pPr>
      <w:r w:rsidRPr="00DD4C40">
        <w:t>В случае наступления рисков приоритетными видятся направления, связанные в первую очередь с выполнением государственных гарантий прав граждан на получение образования, а также направленные на обеспечение безопасного пребывания обучающихся и воспитанников в муниципальных образовательных организациях.</w:t>
      </w:r>
    </w:p>
    <w:p w:rsidR="00446762" w:rsidRPr="00DD4C40" w:rsidRDefault="00446762" w:rsidP="00446762">
      <w:pPr>
        <w:ind w:firstLine="720"/>
        <w:jc w:val="both"/>
      </w:pPr>
      <w:r w:rsidRPr="00DD4C40">
        <w:t xml:space="preserve">Управление рисками реализации программы будет осуществляться путем координации деятельности исполнителя </w:t>
      </w:r>
      <w:r w:rsidRPr="00DD4C40">
        <w:rPr>
          <w:bCs/>
        </w:rPr>
        <w:t>муниципальной</w:t>
      </w:r>
      <w:r w:rsidRPr="00DD4C40">
        <w:t xml:space="preserve"> программы (Управления образования администрации МО «Мезенский район»)  и исполнителей  муниципальной программы (муниципальных бюджетных образовательных организаций).</w:t>
      </w:r>
    </w:p>
    <w:p w:rsidR="00446762" w:rsidRPr="00DD4C40" w:rsidRDefault="00446762" w:rsidP="00446762">
      <w:pPr>
        <w:ind w:firstLine="720"/>
        <w:jc w:val="both"/>
      </w:pPr>
      <w:r w:rsidRPr="00DD4C40">
        <w:t xml:space="preserve">Ответственность за координацию деятельности для управления рисками и для достижения целей и конечных результатов </w:t>
      </w:r>
      <w:r w:rsidRPr="00DD4C40">
        <w:rPr>
          <w:bCs/>
        </w:rPr>
        <w:t>муниципальной</w:t>
      </w:r>
      <w:r w:rsidRPr="00DD4C40">
        <w:t xml:space="preserve"> программы в целом будет осуществляться Управлением образования администрации МО «Мезенский район».</w:t>
      </w:r>
    </w:p>
    <w:p w:rsidR="00446762" w:rsidRPr="00DD4C40" w:rsidRDefault="00446762" w:rsidP="00446762">
      <w:pPr>
        <w:autoSpaceDE w:val="0"/>
        <w:autoSpaceDN w:val="0"/>
        <w:adjustRightInd w:val="0"/>
        <w:jc w:val="both"/>
        <w:rPr>
          <w:rFonts w:eastAsia="Times New Roman"/>
          <w:sz w:val="26"/>
          <w:szCs w:val="26"/>
        </w:rPr>
      </w:pPr>
    </w:p>
    <w:p w:rsidR="00446762" w:rsidRDefault="00446762" w:rsidP="0044676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46762" w:rsidRDefault="00446762" w:rsidP="0044676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46762" w:rsidRDefault="00446762" w:rsidP="0044676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46762" w:rsidRDefault="00446762" w:rsidP="0044676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46762" w:rsidRDefault="00446762" w:rsidP="0044676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46762" w:rsidRDefault="00446762" w:rsidP="0044676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46762" w:rsidRDefault="00446762" w:rsidP="0044676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46762" w:rsidRDefault="00446762" w:rsidP="0044676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D6507" w:rsidRDefault="001D6507" w:rsidP="001D6507">
      <w:pPr>
        <w:pStyle w:val="a3"/>
        <w:ind w:right="-649"/>
        <w:jc w:val="right"/>
        <w:rPr>
          <w:rFonts w:ascii="Times New Roman" w:hAnsi="Times New Roman"/>
          <w:sz w:val="20"/>
          <w:szCs w:val="20"/>
        </w:rPr>
      </w:pPr>
    </w:p>
    <w:p w:rsidR="002B3F66" w:rsidRDefault="002B3F66" w:rsidP="001D6507">
      <w:pPr>
        <w:pStyle w:val="a3"/>
        <w:ind w:right="-649"/>
        <w:jc w:val="center"/>
        <w:rPr>
          <w:rFonts w:ascii="Times New Roman" w:hAnsi="Times New Roman"/>
          <w:sz w:val="20"/>
          <w:szCs w:val="20"/>
        </w:rPr>
      </w:pPr>
    </w:p>
    <w:p w:rsidR="002B3F66" w:rsidRDefault="002B3F66" w:rsidP="001D6507">
      <w:pPr>
        <w:pStyle w:val="a3"/>
        <w:ind w:right="-649"/>
        <w:jc w:val="center"/>
        <w:rPr>
          <w:rFonts w:ascii="Times New Roman" w:hAnsi="Times New Roman"/>
          <w:sz w:val="20"/>
          <w:szCs w:val="20"/>
        </w:rPr>
      </w:pPr>
    </w:p>
    <w:p w:rsidR="002B3F66" w:rsidRDefault="002B3F66" w:rsidP="001D6507">
      <w:pPr>
        <w:pStyle w:val="a3"/>
        <w:ind w:right="-649"/>
        <w:jc w:val="center"/>
        <w:rPr>
          <w:rFonts w:ascii="Times New Roman" w:hAnsi="Times New Roman"/>
          <w:sz w:val="20"/>
          <w:szCs w:val="20"/>
        </w:rPr>
      </w:pPr>
    </w:p>
    <w:p w:rsidR="002B3F66" w:rsidRDefault="002B3F66" w:rsidP="001D6507">
      <w:pPr>
        <w:pStyle w:val="a3"/>
        <w:ind w:right="-649"/>
        <w:jc w:val="center"/>
        <w:rPr>
          <w:rFonts w:ascii="Times New Roman" w:hAnsi="Times New Roman"/>
          <w:sz w:val="20"/>
          <w:szCs w:val="20"/>
        </w:rPr>
      </w:pPr>
    </w:p>
    <w:p w:rsidR="002B3F66" w:rsidRDefault="002B3F66" w:rsidP="001D6507">
      <w:pPr>
        <w:pStyle w:val="a3"/>
        <w:ind w:right="-649"/>
        <w:jc w:val="center"/>
        <w:rPr>
          <w:rFonts w:ascii="Times New Roman" w:hAnsi="Times New Roman"/>
          <w:sz w:val="20"/>
          <w:szCs w:val="20"/>
        </w:rPr>
      </w:pPr>
    </w:p>
    <w:p w:rsidR="002B3F66" w:rsidRDefault="002B3F66" w:rsidP="001D6507">
      <w:pPr>
        <w:pStyle w:val="a3"/>
        <w:ind w:right="-649"/>
        <w:jc w:val="center"/>
        <w:rPr>
          <w:rFonts w:ascii="Times New Roman" w:hAnsi="Times New Roman"/>
          <w:sz w:val="20"/>
          <w:szCs w:val="20"/>
        </w:rPr>
      </w:pPr>
    </w:p>
    <w:p w:rsidR="002B3F66" w:rsidRDefault="002B3F66" w:rsidP="001D6507">
      <w:pPr>
        <w:pStyle w:val="a3"/>
        <w:ind w:right="-649"/>
        <w:jc w:val="center"/>
        <w:rPr>
          <w:rFonts w:ascii="Times New Roman" w:hAnsi="Times New Roman"/>
          <w:sz w:val="20"/>
          <w:szCs w:val="20"/>
        </w:rPr>
      </w:pPr>
    </w:p>
    <w:p w:rsidR="002B3F66" w:rsidRDefault="002B3F66" w:rsidP="001D6507">
      <w:pPr>
        <w:pStyle w:val="a3"/>
        <w:ind w:right="-649"/>
        <w:jc w:val="center"/>
        <w:rPr>
          <w:rFonts w:ascii="Times New Roman" w:hAnsi="Times New Roman"/>
          <w:sz w:val="20"/>
          <w:szCs w:val="20"/>
        </w:rPr>
      </w:pPr>
    </w:p>
    <w:p w:rsidR="002B3F66" w:rsidRDefault="002B3F66" w:rsidP="001D6507">
      <w:pPr>
        <w:pStyle w:val="a3"/>
        <w:ind w:right="-649"/>
        <w:jc w:val="center"/>
        <w:rPr>
          <w:rFonts w:ascii="Times New Roman" w:hAnsi="Times New Roman"/>
          <w:sz w:val="20"/>
          <w:szCs w:val="20"/>
        </w:rPr>
      </w:pPr>
    </w:p>
    <w:p w:rsidR="002B3F66" w:rsidRDefault="002B3F66" w:rsidP="001D6507">
      <w:pPr>
        <w:pStyle w:val="a3"/>
        <w:ind w:right="-649"/>
        <w:jc w:val="center"/>
        <w:rPr>
          <w:rFonts w:ascii="Times New Roman" w:hAnsi="Times New Roman"/>
          <w:sz w:val="20"/>
          <w:szCs w:val="20"/>
        </w:rPr>
      </w:pPr>
    </w:p>
    <w:p w:rsidR="002B3F66" w:rsidRDefault="002B3F66" w:rsidP="001D6507">
      <w:pPr>
        <w:pStyle w:val="a3"/>
        <w:ind w:right="-649"/>
        <w:jc w:val="center"/>
        <w:rPr>
          <w:rFonts w:ascii="Times New Roman" w:hAnsi="Times New Roman"/>
          <w:sz w:val="20"/>
          <w:szCs w:val="20"/>
        </w:rPr>
      </w:pPr>
    </w:p>
    <w:p w:rsidR="002B3F66" w:rsidRDefault="002B3F66" w:rsidP="001D6507">
      <w:pPr>
        <w:pStyle w:val="a3"/>
        <w:ind w:right="-649"/>
        <w:jc w:val="center"/>
        <w:rPr>
          <w:rFonts w:ascii="Times New Roman" w:hAnsi="Times New Roman"/>
          <w:sz w:val="20"/>
          <w:szCs w:val="20"/>
        </w:rPr>
      </w:pPr>
    </w:p>
    <w:p w:rsidR="002B3F66" w:rsidRDefault="002B3F66" w:rsidP="001D6507">
      <w:pPr>
        <w:pStyle w:val="a3"/>
        <w:ind w:right="-649"/>
        <w:jc w:val="center"/>
        <w:rPr>
          <w:rFonts w:ascii="Times New Roman" w:hAnsi="Times New Roman"/>
          <w:sz w:val="20"/>
          <w:szCs w:val="20"/>
        </w:rPr>
      </w:pPr>
    </w:p>
    <w:p w:rsidR="001D6507" w:rsidRDefault="001D6507" w:rsidP="000305EE">
      <w:pPr>
        <w:pStyle w:val="a3"/>
        <w:ind w:right="-649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305EE" w:rsidRDefault="001D6507" w:rsidP="00FB230E">
      <w:pPr>
        <w:pStyle w:val="a3"/>
        <w:ind w:right="-64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="00FB230E">
        <w:rPr>
          <w:rFonts w:ascii="Times New Roman" w:hAnsi="Times New Roman"/>
          <w:sz w:val="20"/>
          <w:szCs w:val="20"/>
        </w:rPr>
        <w:t xml:space="preserve">                      </w:t>
      </w:r>
    </w:p>
    <w:p w:rsidR="000305EE" w:rsidRDefault="000305EE" w:rsidP="00FB230E">
      <w:pPr>
        <w:pStyle w:val="a3"/>
        <w:ind w:right="-649"/>
        <w:jc w:val="right"/>
        <w:rPr>
          <w:rFonts w:ascii="Times New Roman" w:hAnsi="Times New Roman"/>
          <w:sz w:val="20"/>
          <w:szCs w:val="20"/>
        </w:rPr>
      </w:pPr>
    </w:p>
    <w:p w:rsidR="000305EE" w:rsidRDefault="000305EE" w:rsidP="00FB230E">
      <w:pPr>
        <w:pStyle w:val="a3"/>
        <w:ind w:right="-649"/>
        <w:jc w:val="right"/>
        <w:rPr>
          <w:rFonts w:ascii="Times New Roman" w:hAnsi="Times New Roman"/>
          <w:sz w:val="20"/>
          <w:szCs w:val="20"/>
        </w:rPr>
      </w:pPr>
    </w:p>
    <w:p w:rsidR="001D6507" w:rsidRPr="007F0FE8" w:rsidRDefault="001D6507" w:rsidP="00FB230E">
      <w:pPr>
        <w:pStyle w:val="a3"/>
        <w:ind w:right="-649"/>
        <w:jc w:val="right"/>
        <w:rPr>
          <w:rFonts w:ascii="Times New Roman" w:hAnsi="Times New Roman"/>
          <w:sz w:val="20"/>
          <w:szCs w:val="20"/>
        </w:rPr>
      </w:pPr>
      <w:r w:rsidRPr="007F0FE8">
        <w:rPr>
          <w:rFonts w:ascii="Times New Roman" w:hAnsi="Times New Roman"/>
          <w:sz w:val="20"/>
          <w:szCs w:val="20"/>
        </w:rPr>
        <w:t>ПРИЛОЖЕНИЕ</w:t>
      </w:r>
      <w:r>
        <w:rPr>
          <w:rFonts w:ascii="Times New Roman" w:hAnsi="Times New Roman"/>
          <w:sz w:val="20"/>
          <w:szCs w:val="20"/>
        </w:rPr>
        <w:t xml:space="preserve"> №</w:t>
      </w:r>
      <w:r w:rsidR="006D775A"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>.</w:t>
      </w:r>
    </w:p>
    <w:p w:rsidR="001D6507" w:rsidRPr="00667AA3" w:rsidRDefault="001D6507" w:rsidP="00FB230E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667AA3">
        <w:rPr>
          <w:rFonts w:ascii="Times New Roman" w:hAnsi="Times New Roman"/>
          <w:sz w:val="20"/>
          <w:szCs w:val="20"/>
        </w:rPr>
        <w:t>К муниципальной программе муниципального образования</w:t>
      </w:r>
    </w:p>
    <w:p w:rsidR="001D6507" w:rsidRPr="00667AA3" w:rsidRDefault="001D6507" w:rsidP="00FB230E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667AA3">
        <w:rPr>
          <w:rFonts w:ascii="Times New Roman" w:hAnsi="Times New Roman"/>
          <w:sz w:val="20"/>
          <w:szCs w:val="20"/>
        </w:rPr>
        <w:t xml:space="preserve"> «Мезенский муниципальный район» "Развитие общего образования,</w:t>
      </w:r>
    </w:p>
    <w:p w:rsidR="001D6507" w:rsidRPr="00667AA3" w:rsidRDefault="001D6507" w:rsidP="00FB230E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667AA3">
        <w:rPr>
          <w:rFonts w:ascii="Times New Roman" w:hAnsi="Times New Roman"/>
          <w:sz w:val="20"/>
          <w:szCs w:val="20"/>
        </w:rPr>
        <w:t>создание условий для социализации детей в муниципальном образовании</w:t>
      </w:r>
    </w:p>
    <w:p w:rsidR="001D6507" w:rsidRPr="00667AA3" w:rsidRDefault="001D6507" w:rsidP="00FB230E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667AA3">
        <w:rPr>
          <w:rFonts w:ascii="Times New Roman" w:hAnsi="Times New Roman"/>
          <w:sz w:val="20"/>
          <w:szCs w:val="20"/>
        </w:rPr>
        <w:t xml:space="preserve">  «Мезенский муниципальный район» на 20</w:t>
      </w:r>
      <w:r>
        <w:rPr>
          <w:rFonts w:ascii="Times New Roman" w:hAnsi="Times New Roman"/>
          <w:sz w:val="20"/>
          <w:szCs w:val="20"/>
        </w:rPr>
        <w:t>21 – 2023</w:t>
      </w:r>
      <w:r w:rsidRPr="00667AA3">
        <w:rPr>
          <w:rFonts w:ascii="Times New Roman" w:hAnsi="Times New Roman"/>
          <w:sz w:val="20"/>
          <w:szCs w:val="20"/>
        </w:rPr>
        <w:t xml:space="preserve"> годы»</w:t>
      </w:r>
    </w:p>
    <w:p w:rsidR="001D6507" w:rsidRDefault="001D6507" w:rsidP="001D6507">
      <w:pPr>
        <w:pStyle w:val="a3"/>
        <w:jc w:val="center"/>
        <w:rPr>
          <w:rFonts w:ascii="Times New Roman" w:hAnsi="Times New Roman"/>
          <w:spacing w:val="40"/>
          <w:sz w:val="24"/>
          <w:szCs w:val="24"/>
        </w:rPr>
      </w:pPr>
    </w:p>
    <w:p w:rsidR="001D6507" w:rsidRDefault="001D6507" w:rsidP="001D6507">
      <w:pPr>
        <w:pStyle w:val="a3"/>
        <w:jc w:val="center"/>
        <w:rPr>
          <w:rFonts w:ascii="Times New Roman" w:hAnsi="Times New Roman"/>
          <w:spacing w:val="40"/>
          <w:sz w:val="24"/>
          <w:szCs w:val="24"/>
        </w:rPr>
      </w:pPr>
    </w:p>
    <w:p w:rsidR="001D6507" w:rsidRPr="00667AA3" w:rsidRDefault="001D6507" w:rsidP="001D6507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40"/>
          <w:sz w:val="24"/>
          <w:szCs w:val="24"/>
        </w:rPr>
        <w:t xml:space="preserve">Сведения </w:t>
      </w:r>
      <w:r w:rsidRPr="00667AA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667AA3">
        <w:rPr>
          <w:rFonts w:ascii="Times New Roman" w:hAnsi="Times New Roman"/>
          <w:sz w:val="24"/>
          <w:szCs w:val="24"/>
        </w:rPr>
        <w:t>об основных мерах правового регулирования в сфере реализации</w:t>
      </w:r>
    </w:p>
    <w:p w:rsidR="001D6507" w:rsidRPr="00667AA3" w:rsidRDefault="001D6507" w:rsidP="001D650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67AA3">
        <w:rPr>
          <w:rFonts w:ascii="Times New Roman" w:hAnsi="Times New Roman"/>
          <w:sz w:val="24"/>
          <w:szCs w:val="24"/>
        </w:rPr>
        <w:t>муниципальной программы</w:t>
      </w:r>
    </w:p>
    <w:p w:rsidR="001D6507" w:rsidRPr="00667AA3" w:rsidRDefault="001D6507" w:rsidP="001D650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67AA3">
        <w:rPr>
          <w:rFonts w:ascii="Times New Roman" w:hAnsi="Times New Roman"/>
          <w:sz w:val="24"/>
          <w:szCs w:val="24"/>
        </w:rPr>
        <w:t>«Развитие общего образования, создание условий</w:t>
      </w:r>
    </w:p>
    <w:p w:rsidR="001D6507" w:rsidRPr="00667AA3" w:rsidRDefault="001D6507" w:rsidP="001D650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67AA3">
        <w:rPr>
          <w:rFonts w:ascii="Times New Roman" w:hAnsi="Times New Roman"/>
          <w:sz w:val="24"/>
          <w:szCs w:val="24"/>
        </w:rPr>
        <w:t>для социализации детей в муниципальном образовании</w:t>
      </w:r>
    </w:p>
    <w:p w:rsidR="001D6507" w:rsidRPr="00667AA3" w:rsidRDefault="001D6507" w:rsidP="001D650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67AA3">
        <w:rPr>
          <w:rFonts w:ascii="Times New Roman" w:hAnsi="Times New Roman"/>
          <w:sz w:val="24"/>
          <w:szCs w:val="24"/>
        </w:rPr>
        <w:t>«Мезенский муниципальный район» на 20</w:t>
      </w:r>
      <w:r>
        <w:rPr>
          <w:rFonts w:ascii="Times New Roman" w:hAnsi="Times New Roman"/>
          <w:sz w:val="24"/>
          <w:szCs w:val="24"/>
        </w:rPr>
        <w:t>21-2023</w:t>
      </w:r>
      <w:r w:rsidRPr="00667AA3">
        <w:rPr>
          <w:rFonts w:ascii="Times New Roman" w:hAnsi="Times New Roman"/>
          <w:sz w:val="24"/>
          <w:szCs w:val="24"/>
        </w:rPr>
        <w:t xml:space="preserve"> годы»</w:t>
      </w:r>
    </w:p>
    <w:p w:rsidR="001D6507" w:rsidRPr="00667AA3" w:rsidRDefault="001D6507" w:rsidP="001D6507">
      <w:pPr>
        <w:autoSpaceDE w:val="0"/>
        <w:autoSpaceDN w:val="0"/>
        <w:adjustRightInd w:val="0"/>
        <w:jc w:val="center"/>
        <w:outlineLvl w:val="1"/>
      </w:pPr>
    </w:p>
    <w:p w:rsidR="001D6507" w:rsidRPr="003907C1" w:rsidRDefault="001D6507" w:rsidP="001D6507">
      <w:pPr>
        <w:autoSpaceDE w:val="0"/>
        <w:autoSpaceDN w:val="0"/>
        <w:adjustRightInd w:val="0"/>
        <w:jc w:val="center"/>
        <w:outlineLvl w:val="1"/>
      </w:pPr>
    </w:p>
    <w:tbl>
      <w:tblPr>
        <w:tblW w:w="50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72"/>
        <w:gridCol w:w="3512"/>
        <w:gridCol w:w="2618"/>
        <w:gridCol w:w="1709"/>
      </w:tblGrid>
      <w:tr w:rsidR="001D6507" w:rsidRPr="003907C1" w:rsidTr="00CE24D1">
        <w:trPr>
          <w:trHeight w:val="813"/>
          <w:tblHeader/>
        </w:trPr>
        <w:tc>
          <w:tcPr>
            <w:tcW w:w="878" w:type="pct"/>
            <w:shd w:val="clear" w:color="auto" w:fill="auto"/>
            <w:vAlign w:val="center"/>
          </w:tcPr>
          <w:p w:rsidR="001D6507" w:rsidRPr="00667AA3" w:rsidRDefault="001D6507" w:rsidP="00CE24D1">
            <w:pPr>
              <w:autoSpaceDE w:val="0"/>
              <w:autoSpaceDN w:val="0"/>
              <w:adjustRightInd w:val="0"/>
              <w:jc w:val="center"/>
            </w:pPr>
            <w:r w:rsidRPr="00667AA3">
              <w:t>Вид нормативного правового акта</w:t>
            </w:r>
          </w:p>
        </w:tc>
        <w:tc>
          <w:tcPr>
            <w:tcW w:w="1837" w:type="pct"/>
            <w:shd w:val="clear" w:color="auto" w:fill="auto"/>
            <w:vAlign w:val="center"/>
          </w:tcPr>
          <w:p w:rsidR="001D6507" w:rsidRPr="00667AA3" w:rsidRDefault="001D6507" w:rsidP="00CE24D1">
            <w:pPr>
              <w:autoSpaceDE w:val="0"/>
              <w:autoSpaceDN w:val="0"/>
              <w:adjustRightInd w:val="0"/>
              <w:jc w:val="center"/>
            </w:pPr>
            <w:r w:rsidRPr="00667AA3">
              <w:t>Основные положения нормативного правового акта</w:t>
            </w:r>
          </w:p>
        </w:tc>
        <w:tc>
          <w:tcPr>
            <w:tcW w:w="1377" w:type="pct"/>
            <w:shd w:val="clear" w:color="auto" w:fill="auto"/>
          </w:tcPr>
          <w:p w:rsidR="001D6507" w:rsidRPr="00667AA3" w:rsidRDefault="001D6507" w:rsidP="00CE24D1">
            <w:pPr>
              <w:autoSpaceDE w:val="0"/>
              <w:autoSpaceDN w:val="0"/>
              <w:adjustRightInd w:val="0"/>
              <w:jc w:val="center"/>
            </w:pPr>
            <w:r w:rsidRPr="00667AA3">
              <w:t xml:space="preserve">Наименование исполнительного органа Администрации МО «Мезенский район», ответственного </w:t>
            </w:r>
          </w:p>
          <w:p w:rsidR="001D6507" w:rsidRPr="00667AA3" w:rsidRDefault="001D6507" w:rsidP="00CE24D1">
            <w:pPr>
              <w:autoSpaceDE w:val="0"/>
              <w:autoSpaceDN w:val="0"/>
              <w:adjustRightInd w:val="0"/>
              <w:jc w:val="center"/>
            </w:pPr>
            <w:r w:rsidRPr="00667AA3">
              <w:t>за подготовку нормативного правового акта</w:t>
            </w:r>
          </w:p>
        </w:tc>
        <w:tc>
          <w:tcPr>
            <w:tcW w:w="908" w:type="pct"/>
            <w:shd w:val="clear" w:color="auto" w:fill="auto"/>
            <w:vAlign w:val="center"/>
          </w:tcPr>
          <w:p w:rsidR="001D6507" w:rsidRPr="00667AA3" w:rsidRDefault="001D6507" w:rsidP="00CE24D1">
            <w:pPr>
              <w:autoSpaceDE w:val="0"/>
              <w:autoSpaceDN w:val="0"/>
              <w:adjustRightInd w:val="0"/>
              <w:jc w:val="center"/>
            </w:pPr>
            <w:r w:rsidRPr="00667AA3">
              <w:t>Ожидаемые сроки принятия</w:t>
            </w:r>
          </w:p>
        </w:tc>
      </w:tr>
      <w:tr w:rsidR="001D6507" w:rsidRPr="003907C1" w:rsidTr="00CE24D1">
        <w:trPr>
          <w:trHeight w:val="240"/>
          <w:tblHeader/>
        </w:trPr>
        <w:tc>
          <w:tcPr>
            <w:tcW w:w="878" w:type="pct"/>
            <w:shd w:val="clear" w:color="auto" w:fill="auto"/>
          </w:tcPr>
          <w:p w:rsidR="001D6507" w:rsidRPr="00667AA3" w:rsidRDefault="001D6507" w:rsidP="00CE24D1">
            <w:pPr>
              <w:autoSpaceDE w:val="0"/>
              <w:autoSpaceDN w:val="0"/>
              <w:adjustRightInd w:val="0"/>
              <w:jc w:val="center"/>
            </w:pPr>
            <w:r w:rsidRPr="00667AA3">
              <w:t>1</w:t>
            </w:r>
          </w:p>
        </w:tc>
        <w:tc>
          <w:tcPr>
            <w:tcW w:w="1837" w:type="pct"/>
            <w:shd w:val="clear" w:color="auto" w:fill="auto"/>
          </w:tcPr>
          <w:p w:rsidR="001D6507" w:rsidRPr="00667AA3" w:rsidRDefault="001D6507" w:rsidP="00CE24D1">
            <w:pPr>
              <w:autoSpaceDE w:val="0"/>
              <w:autoSpaceDN w:val="0"/>
              <w:adjustRightInd w:val="0"/>
              <w:jc w:val="center"/>
            </w:pPr>
            <w:r w:rsidRPr="00667AA3">
              <w:t>2</w:t>
            </w:r>
          </w:p>
        </w:tc>
        <w:tc>
          <w:tcPr>
            <w:tcW w:w="1377" w:type="pct"/>
            <w:shd w:val="clear" w:color="auto" w:fill="auto"/>
          </w:tcPr>
          <w:p w:rsidR="001D6507" w:rsidRPr="00667AA3" w:rsidRDefault="001D6507" w:rsidP="00CE24D1">
            <w:pPr>
              <w:autoSpaceDE w:val="0"/>
              <w:autoSpaceDN w:val="0"/>
              <w:adjustRightInd w:val="0"/>
              <w:jc w:val="center"/>
            </w:pPr>
            <w:r w:rsidRPr="00667AA3">
              <w:t>3</w:t>
            </w:r>
          </w:p>
        </w:tc>
        <w:tc>
          <w:tcPr>
            <w:tcW w:w="908" w:type="pct"/>
            <w:shd w:val="clear" w:color="auto" w:fill="auto"/>
          </w:tcPr>
          <w:p w:rsidR="001D6507" w:rsidRPr="00667AA3" w:rsidRDefault="001D6507" w:rsidP="00CE24D1">
            <w:pPr>
              <w:autoSpaceDE w:val="0"/>
              <w:autoSpaceDN w:val="0"/>
              <w:adjustRightInd w:val="0"/>
              <w:jc w:val="center"/>
            </w:pPr>
            <w:r w:rsidRPr="00667AA3">
              <w:t>4</w:t>
            </w:r>
          </w:p>
        </w:tc>
      </w:tr>
      <w:tr w:rsidR="001D6507" w:rsidRPr="003907C1" w:rsidTr="00CE24D1">
        <w:trPr>
          <w:trHeight w:val="240"/>
        </w:trPr>
        <w:tc>
          <w:tcPr>
            <w:tcW w:w="5000" w:type="pct"/>
            <w:gridSpan w:val="4"/>
            <w:shd w:val="clear" w:color="auto" w:fill="auto"/>
          </w:tcPr>
          <w:p w:rsidR="001D6507" w:rsidRPr="00667AA3" w:rsidRDefault="001D6507" w:rsidP="00CE24D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 xml:space="preserve">Подпрограмма  </w:t>
            </w:r>
            <w:r w:rsidRPr="00667AA3">
              <w:rPr>
                <w:b/>
                <w:bCs/>
              </w:rPr>
              <w:t>«Повышение доступности  и качества дошкольно</w:t>
            </w:r>
            <w:r w:rsidR="00FB230E">
              <w:rPr>
                <w:b/>
                <w:bCs/>
              </w:rPr>
              <w:t xml:space="preserve">го </w:t>
            </w:r>
            <w:r w:rsidRPr="00667AA3">
              <w:rPr>
                <w:b/>
                <w:bCs/>
              </w:rPr>
              <w:t xml:space="preserve"> образования»</w:t>
            </w:r>
          </w:p>
        </w:tc>
      </w:tr>
      <w:tr w:rsidR="001D6507" w:rsidRPr="003907C1" w:rsidTr="00CE24D1">
        <w:trPr>
          <w:trHeight w:val="240"/>
        </w:trPr>
        <w:tc>
          <w:tcPr>
            <w:tcW w:w="878" w:type="pct"/>
            <w:shd w:val="clear" w:color="auto" w:fill="auto"/>
          </w:tcPr>
          <w:p w:rsidR="001D6507" w:rsidRPr="00667AA3" w:rsidRDefault="001D6507" w:rsidP="00CE24D1">
            <w:pPr>
              <w:autoSpaceDE w:val="0"/>
              <w:autoSpaceDN w:val="0"/>
              <w:adjustRightInd w:val="0"/>
              <w:jc w:val="both"/>
            </w:pPr>
            <w:r w:rsidRPr="00667AA3">
              <w:t>Приказ Управления образования администрации МО «Мезенский район»</w:t>
            </w:r>
          </w:p>
        </w:tc>
        <w:tc>
          <w:tcPr>
            <w:tcW w:w="1837" w:type="pct"/>
            <w:shd w:val="clear" w:color="auto" w:fill="auto"/>
          </w:tcPr>
          <w:p w:rsidR="001D6507" w:rsidRPr="00667AA3" w:rsidRDefault="001D6507" w:rsidP="00CE24D1">
            <w:pPr>
              <w:autoSpaceDE w:val="0"/>
              <w:autoSpaceDN w:val="0"/>
              <w:adjustRightInd w:val="0"/>
              <w:jc w:val="both"/>
            </w:pPr>
            <w:r w:rsidRPr="00667AA3">
              <w:t xml:space="preserve">Утверждение муниципальных заданий муниципальным образовательным организациям. </w:t>
            </w:r>
          </w:p>
        </w:tc>
        <w:tc>
          <w:tcPr>
            <w:tcW w:w="1377" w:type="pct"/>
            <w:shd w:val="clear" w:color="auto" w:fill="auto"/>
          </w:tcPr>
          <w:p w:rsidR="001D6507" w:rsidRPr="00667AA3" w:rsidRDefault="001D6507" w:rsidP="00CE24D1">
            <w:pPr>
              <w:autoSpaceDE w:val="0"/>
              <w:autoSpaceDN w:val="0"/>
              <w:adjustRightInd w:val="0"/>
              <w:outlineLvl w:val="1"/>
            </w:pPr>
            <w:r w:rsidRPr="00667AA3">
              <w:t>Управление образования администрации МО «Мезенский район»</w:t>
            </w:r>
          </w:p>
        </w:tc>
        <w:tc>
          <w:tcPr>
            <w:tcW w:w="908" w:type="pct"/>
            <w:shd w:val="clear" w:color="auto" w:fill="auto"/>
          </w:tcPr>
          <w:p w:rsidR="001D6507" w:rsidRPr="00667AA3" w:rsidRDefault="001D6507" w:rsidP="00CE24D1">
            <w:pPr>
              <w:autoSpaceDE w:val="0"/>
              <w:autoSpaceDN w:val="0"/>
              <w:adjustRightInd w:val="0"/>
              <w:jc w:val="center"/>
              <w:outlineLvl w:val="1"/>
            </w:pPr>
            <w:r w:rsidRPr="00667AA3">
              <w:t>2018– 2020.</w:t>
            </w:r>
          </w:p>
        </w:tc>
      </w:tr>
      <w:tr w:rsidR="001D6507" w:rsidRPr="003907C1" w:rsidTr="00CE24D1">
        <w:trPr>
          <w:trHeight w:val="1487"/>
        </w:trPr>
        <w:tc>
          <w:tcPr>
            <w:tcW w:w="878" w:type="pct"/>
            <w:shd w:val="clear" w:color="auto" w:fill="auto"/>
          </w:tcPr>
          <w:p w:rsidR="001D6507" w:rsidRPr="00667AA3" w:rsidRDefault="001D6507" w:rsidP="00CE24D1">
            <w:r w:rsidRPr="00667AA3">
              <w:t>Приказ Управления образования администрации МО «Мезенский район»</w:t>
            </w:r>
          </w:p>
        </w:tc>
        <w:tc>
          <w:tcPr>
            <w:tcW w:w="1837" w:type="pct"/>
            <w:shd w:val="clear" w:color="auto" w:fill="auto"/>
          </w:tcPr>
          <w:p w:rsidR="001D6507" w:rsidRPr="00667AA3" w:rsidRDefault="001D6507" w:rsidP="00CE24D1">
            <w:pPr>
              <w:autoSpaceDE w:val="0"/>
              <w:autoSpaceDN w:val="0"/>
              <w:adjustRightInd w:val="0"/>
              <w:jc w:val="both"/>
            </w:pPr>
            <w:r w:rsidRPr="00667AA3">
              <w:t>Утверждение плана мероприятий по организации воспитания и социализации обучающихся.</w:t>
            </w:r>
          </w:p>
        </w:tc>
        <w:tc>
          <w:tcPr>
            <w:tcW w:w="1377" w:type="pct"/>
            <w:shd w:val="clear" w:color="auto" w:fill="auto"/>
          </w:tcPr>
          <w:p w:rsidR="001D6507" w:rsidRPr="00667AA3" w:rsidRDefault="001D6507" w:rsidP="00CE24D1">
            <w:pPr>
              <w:autoSpaceDE w:val="0"/>
              <w:autoSpaceDN w:val="0"/>
              <w:adjustRightInd w:val="0"/>
              <w:outlineLvl w:val="1"/>
            </w:pPr>
            <w:r w:rsidRPr="00667AA3">
              <w:t>Управление образования администрации МО «Мезенский район»</w:t>
            </w:r>
          </w:p>
        </w:tc>
        <w:tc>
          <w:tcPr>
            <w:tcW w:w="908" w:type="pct"/>
            <w:shd w:val="clear" w:color="auto" w:fill="auto"/>
          </w:tcPr>
          <w:p w:rsidR="001D6507" w:rsidRPr="00667AA3" w:rsidRDefault="001D6507" w:rsidP="00CE24D1">
            <w:pPr>
              <w:autoSpaceDE w:val="0"/>
              <w:autoSpaceDN w:val="0"/>
              <w:adjustRightInd w:val="0"/>
              <w:jc w:val="center"/>
              <w:outlineLvl w:val="1"/>
            </w:pPr>
            <w:r w:rsidRPr="00667AA3">
              <w:t>2018– 2020.</w:t>
            </w:r>
          </w:p>
        </w:tc>
      </w:tr>
      <w:tr w:rsidR="001D6507" w:rsidRPr="003907C1" w:rsidTr="00CE24D1">
        <w:trPr>
          <w:trHeight w:val="570"/>
        </w:trPr>
        <w:tc>
          <w:tcPr>
            <w:tcW w:w="5000" w:type="pct"/>
            <w:gridSpan w:val="4"/>
            <w:shd w:val="clear" w:color="auto" w:fill="auto"/>
          </w:tcPr>
          <w:p w:rsidR="001D6507" w:rsidRPr="00667AA3" w:rsidRDefault="001D6507" w:rsidP="00CE24D1">
            <w:pPr>
              <w:autoSpaceDE w:val="0"/>
              <w:autoSpaceDN w:val="0"/>
              <w:adjustRightInd w:val="0"/>
              <w:outlineLvl w:val="1"/>
            </w:pPr>
            <w:r w:rsidRPr="00667AA3">
              <w:rPr>
                <w:b/>
              </w:rPr>
              <w:t>Подпрограмма</w:t>
            </w:r>
            <w:r>
              <w:rPr>
                <w:b/>
              </w:rPr>
              <w:t xml:space="preserve">  </w:t>
            </w:r>
            <w:r w:rsidRPr="00667AA3">
              <w:rPr>
                <w:b/>
                <w:bCs/>
              </w:rPr>
              <w:t>«Повышение доступности  и качества общего  образования»</w:t>
            </w:r>
          </w:p>
        </w:tc>
      </w:tr>
      <w:tr w:rsidR="001D6507" w:rsidRPr="003907C1" w:rsidTr="00CE24D1">
        <w:trPr>
          <w:trHeight w:val="1392"/>
        </w:trPr>
        <w:tc>
          <w:tcPr>
            <w:tcW w:w="878" w:type="pct"/>
            <w:shd w:val="clear" w:color="auto" w:fill="auto"/>
          </w:tcPr>
          <w:p w:rsidR="001D6507" w:rsidRPr="00667AA3" w:rsidRDefault="001D6507" w:rsidP="00CE24D1">
            <w:pPr>
              <w:autoSpaceDE w:val="0"/>
              <w:autoSpaceDN w:val="0"/>
              <w:adjustRightInd w:val="0"/>
              <w:jc w:val="both"/>
            </w:pPr>
            <w:r w:rsidRPr="00667AA3">
              <w:t>Приказ Управления образования администрации МО «Мезенский район»</w:t>
            </w:r>
          </w:p>
        </w:tc>
        <w:tc>
          <w:tcPr>
            <w:tcW w:w="1837" w:type="pct"/>
            <w:shd w:val="clear" w:color="auto" w:fill="auto"/>
          </w:tcPr>
          <w:p w:rsidR="001D6507" w:rsidRPr="00667AA3" w:rsidRDefault="001D6507" w:rsidP="00CE24D1">
            <w:pPr>
              <w:autoSpaceDE w:val="0"/>
              <w:autoSpaceDN w:val="0"/>
              <w:adjustRightInd w:val="0"/>
              <w:jc w:val="both"/>
            </w:pPr>
            <w:r w:rsidRPr="00667AA3">
              <w:t>Утверждение плана мероприятий по организации профориентации детей и молодежи для кадрового обеспечения  района</w:t>
            </w:r>
          </w:p>
        </w:tc>
        <w:tc>
          <w:tcPr>
            <w:tcW w:w="1377" w:type="pct"/>
            <w:shd w:val="clear" w:color="auto" w:fill="auto"/>
          </w:tcPr>
          <w:p w:rsidR="001D6507" w:rsidRPr="00667AA3" w:rsidRDefault="001D6507" w:rsidP="00CE24D1">
            <w:pPr>
              <w:autoSpaceDE w:val="0"/>
              <w:autoSpaceDN w:val="0"/>
              <w:adjustRightInd w:val="0"/>
              <w:outlineLvl w:val="1"/>
            </w:pPr>
            <w:r w:rsidRPr="00667AA3">
              <w:t>Управление образования администрации МО «Мезенский район»</w:t>
            </w:r>
          </w:p>
        </w:tc>
        <w:tc>
          <w:tcPr>
            <w:tcW w:w="908" w:type="pct"/>
            <w:shd w:val="clear" w:color="auto" w:fill="auto"/>
          </w:tcPr>
          <w:p w:rsidR="001D6507" w:rsidRPr="00667AA3" w:rsidRDefault="001D6507" w:rsidP="00CE24D1">
            <w:pPr>
              <w:autoSpaceDE w:val="0"/>
              <w:autoSpaceDN w:val="0"/>
              <w:adjustRightInd w:val="0"/>
              <w:jc w:val="center"/>
              <w:outlineLvl w:val="1"/>
            </w:pPr>
            <w:r w:rsidRPr="00667AA3">
              <w:t>2018– 2020.</w:t>
            </w:r>
          </w:p>
        </w:tc>
      </w:tr>
      <w:tr w:rsidR="001D6507" w:rsidRPr="003907C1" w:rsidTr="00CE24D1">
        <w:trPr>
          <w:trHeight w:val="332"/>
        </w:trPr>
        <w:tc>
          <w:tcPr>
            <w:tcW w:w="878" w:type="pct"/>
            <w:shd w:val="clear" w:color="auto" w:fill="auto"/>
          </w:tcPr>
          <w:p w:rsidR="001D6507" w:rsidRPr="00667AA3" w:rsidRDefault="001D6507" w:rsidP="00CE24D1">
            <w:pPr>
              <w:autoSpaceDE w:val="0"/>
              <w:autoSpaceDN w:val="0"/>
              <w:adjustRightInd w:val="0"/>
              <w:jc w:val="both"/>
            </w:pPr>
            <w:r w:rsidRPr="00667AA3">
              <w:t xml:space="preserve">Приказ Управления образования администрации </w:t>
            </w:r>
            <w:r w:rsidRPr="00667AA3">
              <w:lastRenderedPageBreak/>
              <w:t>МО «Мезенский район»</w:t>
            </w:r>
          </w:p>
        </w:tc>
        <w:tc>
          <w:tcPr>
            <w:tcW w:w="1837" w:type="pct"/>
            <w:shd w:val="clear" w:color="auto" w:fill="auto"/>
          </w:tcPr>
          <w:p w:rsidR="001D6507" w:rsidRPr="00667AA3" w:rsidRDefault="001D6507" w:rsidP="00CE24D1">
            <w:pPr>
              <w:autoSpaceDE w:val="0"/>
              <w:autoSpaceDN w:val="0"/>
              <w:adjustRightInd w:val="0"/>
              <w:jc w:val="both"/>
            </w:pPr>
            <w:r w:rsidRPr="00667AA3">
              <w:lastRenderedPageBreak/>
              <w:t xml:space="preserve">Утверждение муниципальных заданий муниципальным образовательным организациям. </w:t>
            </w:r>
          </w:p>
        </w:tc>
        <w:tc>
          <w:tcPr>
            <w:tcW w:w="1377" w:type="pct"/>
            <w:shd w:val="clear" w:color="auto" w:fill="auto"/>
          </w:tcPr>
          <w:p w:rsidR="001D6507" w:rsidRPr="00667AA3" w:rsidRDefault="001D6507" w:rsidP="00CE24D1">
            <w:pPr>
              <w:autoSpaceDE w:val="0"/>
              <w:autoSpaceDN w:val="0"/>
              <w:adjustRightInd w:val="0"/>
              <w:outlineLvl w:val="1"/>
            </w:pPr>
            <w:r w:rsidRPr="00667AA3">
              <w:t>Управление образования администрации МО «Мезенский район»</w:t>
            </w:r>
          </w:p>
        </w:tc>
        <w:tc>
          <w:tcPr>
            <w:tcW w:w="908" w:type="pct"/>
            <w:shd w:val="clear" w:color="auto" w:fill="auto"/>
          </w:tcPr>
          <w:p w:rsidR="001D6507" w:rsidRPr="00667AA3" w:rsidRDefault="001D6507" w:rsidP="00CE24D1">
            <w:pPr>
              <w:autoSpaceDE w:val="0"/>
              <w:autoSpaceDN w:val="0"/>
              <w:adjustRightInd w:val="0"/>
              <w:jc w:val="center"/>
              <w:outlineLvl w:val="1"/>
            </w:pPr>
            <w:r w:rsidRPr="00667AA3">
              <w:t>2018– 2020.</w:t>
            </w:r>
          </w:p>
        </w:tc>
      </w:tr>
      <w:tr w:rsidR="001D6507" w:rsidRPr="003907C1" w:rsidTr="00CE24D1">
        <w:trPr>
          <w:trHeight w:val="494"/>
        </w:trPr>
        <w:tc>
          <w:tcPr>
            <w:tcW w:w="5000" w:type="pct"/>
            <w:gridSpan w:val="4"/>
            <w:shd w:val="clear" w:color="auto" w:fill="auto"/>
          </w:tcPr>
          <w:p w:rsidR="001D6507" w:rsidRPr="001F0FDC" w:rsidRDefault="001D6507" w:rsidP="00CE24D1">
            <w:pPr>
              <w:autoSpaceDE w:val="0"/>
              <w:autoSpaceDN w:val="0"/>
              <w:adjustRightInd w:val="0"/>
              <w:outlineLvl w:val="1"/>
              <w:rPr>
                <w:b/>
              </w:rPr>
            </w:pPr>
            <w:r>
              <w:rPr>
                <w:b/>
              </w:rPr>
              <w:lastRenderedPageBreak/>
              <w:t>Подпрограмма «</w:t>
            </w:r>
            <w:r w:rsidRPr="00667AA3">
              <w:rPr>
                <w:b/>
              </w:rPr>
              <w:t xml:space="preserve"> Развитие системы выявления, поддержки и сопровождения одаренных и талантливых дете</w:t>
            </w:r>
            <w:r>
              <w:rPr>
                <w:b/>
              </w:rPr>
              <w:t>й</w:t>
            </w:r>
          </w:p>
        </w:tc>
      </w:tr>
      <w:tr w:rsidR="001D6507" w:rsidRPr="003907C1" w:rsidTr="00CE24D1">
        <w:trPr>
          <w:trHeight w:val="348"/>
        </w:trPr>
        <w:tc>
          <w:tcPr>
            <w:tcW w:w="878" w:type="pct"/>
            <w:shd w:val="clear" w:color="auto" w:fill="auto"/>
          </w:tcPr>
          <w:p w:rsidR="001D6507" w:rsidRPr="00667AA3" w:rsidRDefault="001D6507" w:rsidP="00CE24D1">
            <w:r w:rsidRPr="00667AA3">
              <w:t>Приказ Управления образования администрации МО «Мезенский район»</w:t>
            </w:r>
          </w:p>
        </w:tc>
        <w:tc>
          <w:tcPr>
            <w:tcW w:w="1837" w:type="pct"/>
            <w:shd w:val="clear" w:color="auto" w:fill="auto"/>
          </w:tcPr>
          <w:p w:rsidR="001D6507" w:rsidRPr="00667AA3" w:rsidRDefault="001D6507" w:rsidP="00CE24D1">
            <w:pPr>
              <w:autoSpaceDE w:val="0"/>
              <w:autoSpaceDN w:val="0"/>
              <w:adjustRightInd w:val="0"/>
              <w:jc w:val="both"/>
            </w:pPr>
            <w:r w:rsidRPr="00667AA3">
              <w:t>Утверждение плана мероприятий по организации воспитания и социализации обучающихся.</w:t>
            </w:r>
          </w:p>
        </w:tc>
        <w:tc>
          <w:tcPr>
            <w:tcW w:w="1377" w:type="pct"/>
            <w:shd w:val="clear" w:color="auto" w:fill="auto"/>
          </w:tcPr>
          <w:p w:rsidR="001D6507" w:rsidRPr="00667AA3" w:rsidRDefault="001D6507" w:rsidP="00CE24D1">
            <w:pPr>
              <w:autoSpaceDE w:val="0"/>
              <w:autoSpaceDN w:val="0"/>
              <w:adjustRightInd w:val="0"/>
              <w:outlineLvl w:val="1"/>
            </w:pPr>
            <w:r w:rsidRPr="00667AA3">
              <w:t>Управление образования администрации МО «Мезенский район»</w:t>
            </w:r>
          </w:p>
        </w:tc>
        <w:tc>
          <w:tcPr>
            <w:tcW w:w="908" w:type="pct"/>
            <w:shd w:val="clear" w:color="auto" w:fill="auto"/>
          </w:tcPr>
          <w:p w:rsidR="001D6507" w:rsidRPr="00667AA3" w:rsidRDefault="001D6507" w:rsidP="00CE24D1">
            <w:pPr>
              <w:autoSpaceDE w:val="0"/>
              <w:autoSpaceDN w:val="0"/>
              <w:adjustRightInd w:val="0"/>
              <w:jc w:val="center"/>
              <w:outlineLvl w:val="1"/>
            </w:pPr>
            <w:r w:rsidRPr="00667AA3">
              <w:t>2018– 2020.</w:t>
            </w:r>
          </w:p>
        </w:tc>
      </w:tr>
      <w:tr w:rsidR="001D6507" w:rsidRPr="003907C1" w:rsidTr="00CE24D1">
        <w:trPr>
          <w:trHeight w:val="1590"/>
        </w:trPr>
        <w:tc>
          <w:tcPr>
            <w:tcW w:w="878" w:type="pct"/>
            <w:shd w:val="clear" w:color="auto" w:fill="auto"/>
          </w:tcPr>
          <w:p w:rsidR="001D6507" w:rsidRPr="00667AA3" w:rsidRDefault="001D6507" w:rsidP="00CE24D1">
            <w:pPr>
              <w:autoSpaceDE w:val="0"/>
              <w:autoSpaceDN w:val="0"/>
              <w:adjustRightInd w:val="0"/>
              <w:jc w:val="both"/>
            </w:pPr>
            <w:r w:rsidRPr="00667AA3">
              <w:t>Приказ Управления образования администрации МО «Мезенский район»</w:t>
            </w:r>
          </w:p>
        </w:tc>
        <w:tc>
          <w:tcPr>
            <w:tcW w:w="1837" w:type="pct"/>
            <w:shd w:val="clear" w:color="auto" w:fill="auto"/>
          </w:tcPr>
          <w:p w:rsidR="001D6507" w:rsidRPr="00667AA3" w:rsidRDefault="001D6507" w:rsidP="00CE24D1">
            <w:pPr>
              <w:autoSpaceDE w:val="0"/>
              <w:autoSpaceDN w:val="0"/>
              <w:adjustRightInd w:val="0"/>
              <w:jc w:val="both"/>
            </w:pPr>
            <w:r w:rsidRPr="00667AA3">
              <w:t>Утверждение положения о спартакиаде среди обучающихся муниципальных общеобразовательных организаций.</w:t>
            </w:r>
          </w:p>
        </w:tc>
        <w:tc>
          <w:tcPr>
            <w:tcW w:w="1377" w:type="pct"/>
            <w:shd w:val="clear" w:color="auto" w:fill="auto"/>
          </w:tcPr>
          <w:p w:rsidR="001D6507" w:rsidRPr="00667AA3" w:rsidRDefault="001D6507" w:rsidP="00CE24D1">
            <w:pPr>
              <w:autoSpaceDE w:val="0"/>
              <w:autoSpaceDN w:val="0"/>
              <w:adjustRightInd w:val="0"/>
              <w:outlineLvl w:val="1"/>
            </w:pPr>
            <w:r w:rsidRPr="00667AA3">
              <w:t>Управление образования администрации МО «Мезенский район»</w:t>
            </w:r>
          </w:p>
        </w:tc>
        <w:tc>
          <w:tcPr>
            <w:tcW w:w="908" w:type="pct"/>
            <w:shd w:val="clear" w:color="auto" w:fill="auto"/>
          </w:tcPr>
          <w:p w:rsidR="001D6507" w:rsidRPr="00667AA3" w:rsidRDefault="001D6507" w:rsidP="00CE24D1">
            <w:pPr>
              <w:autoSpaceDE w:val="0"/>
              <w:autoSpaceDN w:val="0"/>
              <w:adjustRightInd w:val="0"/>
              <w:jc w:val="center"/>
              <w:outlineLvl w:val="1"/>
            </w:pPr>
            <w:r w:rsidRPr="00667AA3">
              <w:t>2018– 2020.</w:t>
            </w:r>
          </w:p>
        </w:tc>
      </w:tr>
      <w:tr w:rsidR="001D6507" w:rsidRPr="003907C1" w:rsidTr="00CE24D1">
        <w:trPr>
          <w:trHeight w:val="1010"/>
        </w:trPr>
        <w:tc>
          <w:tcPr>
            <w:tcW w:w="878" w:type="pct"/>
            <w:shd w:val="clear" w:color="auto" w:fill="auto"/>
          </w:tcPr>
          <w:p w:rsidR="001D6507" w:rsidRPr="00667AA3" w:rsidRDefault="001D6507" w:rsidP="00CE24D1">
            <w:pPr>
              <w:autoSpaceDE w:val="0"/>
              <w:autoSpaceDN w:val="0"/>
              <w:adjustRightInd w:val="0"/>
              <w:jc w:val="both"/>
            </w:pPr>
            <w:r w:rsidRPr="00667AA3">
              <w:t>Приказ Управления образования администрации МО «Мезенский район»</w:t>
            </w:r>
          </w:p>
        </w:tc>
        <w:tc>
          <w:tcPr>
            <w:tcW w:w="1837" w:type="pct"/>
            <w:shd w:val="clear" w:color="auto" w:fill="auto"/>
          </w:tcPr>
          <w:p w:rsidR="001D6507" w:rsidRPr="00667AA3" w:rsidRDefault="001D6507" w:rsidP="00FB230E">
            <w:pPr>
              <w:autoSpaceDE w:val="0"/>
              <w:autoSpaceDN w:val="0"/>
              <w:adjustRightInd w:val="0"/>
              <w:jc w:val="both"/>
            </w:pPr>
            <w:r w:rsidRPr="00667AA3">
              <w:t>Утверждение плана мероприятий Управления образования администрации МО «Мезенский район» по работе с одаренными детьми.</w:t>
            </w:r>
          </w:p>
        </w:tc>
        <w:tc>
          <w:tcPr>
            <w:tcW w:w="1377" w:type="pct"/>
            <w:shd w:val="clear" w:color="auto" w:fill="auto"/>
          </w:tcPr>
          <w:p w:rsidR="001D6507" w:rsidRPr="00667AA3" w:rsidRDefault="001D6507" w:rsidP="00CE24D1">
            <w:pPr>
              <w:autoSpaceDE w:val="0"/>
              <w:autoSpaceDN w:val="0"/>
              <w:adjustRightInd w:val="0"/>
              <w:outlineLvl w:val="1"/>
            </w:pPr>
            <w:r w:rsidRPr="00667AA3">
              <w:t>Управление образования администрации МО «Мезенский район»</w:t>
            </w:r>
          </w:p>
        </w:tc>
        <w:tc>
          <w:tcPr>
            <w:tcW w:w="908" w:type="pct"/>
            <w:shd w:val="clear" w:color="auto" w:fill="auto"/>
          </w:tcPr>
          <w:p w:rsidR="001D6507" w:rsidRPr="00667AA3" w:rsidRDefault="001D6507" w:rsidP="00CE24D1">
            <w:pPr>
              <w:autoSpaceDE w:val="0"/>
              <w:autoSpaceDN w:val="0"/>
              <w:adjustRightInd w:val="0"/>
              <w:jc w:val="center"/>
              <w:outlineLvl w:val="1"/>
            </w:pPr>
            <w:r w:rsidRPr="00667AA3">
              <w:t>2018– 2020.</w:t>
            </w:r>
          </w:p>
        </w:tc>
      </w:tr>
      <w:tr w:rsidR="001D6507" w:rsidRPr="003907C1" w:rsidTr="00CE24D1">
        <w:trPr>
          <w:trHeight w:val="970"/>
        </w:trPr>
        <w:tc>
          <w:tcPr>
            <w:tcW w:w="878" w:type="pct"/>
            <w:shd w:val="clear" w:color="auto" w:fill="auto"/>
          </w:tcPr>
          <w:p w:rsidR="001D6507" w:rsidRPr="00667AA3" w:rsidRDefault="001D6507" w:rsidP="00CE24D1">
            <w:pPr>
              <w:autoSpaceDE w:val="0"/>
              <w:autoSpaceDN w:val="0"/>
              <w:adjustRightInd w:val="0"/>
              <w:jc w:val="both"/>
            </w:pPr>
            <w:r w:rsidRPr="00667AA3">
              <w:t xml:space="preserve">Постановление Администрации МО «Мезенский район» </w:t>
            </w:r>
          </w:p>
        </w:tc>
        <w:tc>
          <w:tcPr>
            <w:tcW w:w="1837" w:type="pct"/>
            <w:shd w:val="clear" w:color="auto" w:fill="auto"/>
          </w:tcPr>
          <w:p w:rsidR="001D6507" w:rsidRPr="00667AA3" w:rsidRDefault="001D6507" w:rsidP="00CE24D1">
            <w:pPr>
              <w:autoSpaceDE w:val="0"/>
              <w:autoSpaceDN w:val="0"/>
              <w:adjustRightInd w:val="0"/>
              <w:jc w:val="both"/>
            </w:pPr>
            <w:r w:rsidRPr="00667AA3">
              <w:t>Об организации отдыха, оздоровления и занятости детей в каникулярный период 2017 года в лагерях с дневным пребыванием детей</w:t>
            </w:r>
          </w:p>
        </w:tc>
        <w:tc>
          <w:tcPr>
            <w:tcW w:w="1377" w:type="pct"/>
            <w:shd w:val="clear" w:color="auto" w:fill="auto"/>
          </w:tcPr>
          <w:p w:rsidR="001D6507" w:rsidRPr="00667AA3" w:rsidRDefault="001D6507" w:rsidP="00CE24D1">
            <w:pPr>
              <w:autoSpaceDE w:val="0"/>
              <w:autoSpaceDN w:val="0"/>
              <w:adjustRightInd w:val="0"/>
              <w:outlineLvl w:val="1"/>
            </w:pPr>
            <w:r w:rsidRPr="00667AA3">
              <w:t>Управление образования администрации МО «Мезенский район»</w:t>
            </w:r>
          </w:p>
        </w:tc>
        <w:tc>
          <w:tcPr>
            <w:tcW w:w="908" w:type="pct"/>
            <w:shd w:val="clear" w:color="auto" w:fill="auto"/>
          </w:tcPr>
          <w:p w:rsidR="001D6507" w:rsidRPr="00667AA3" w:rsidRDefault="001D6507" w:rsidP="00CE24D1">
            <w:pPr>
              <w:autoSpaceDE w:val="0"/>
              <w:autoSpaceDN w:val="0"/>
              <w:adjustRightInd w:val="0"/>
              <w:jc w:val="center"/>
              <w:outlineLvl w:val="1"/>
            </w:pPr>
            <w:r w:rsidRPr="00667AA3">
              <w:t>2018– 2020.</w:t>
            </w:r>
          </w:p>
        </w:tc>
      </w:tr>
      <w:tr w:rsidR="001D6507" w:rsidRPr="003907C1" w:rsidTr="00CE24D1">
        <w:trPr>
          <w:trHeight w:val="930"/>
        </w:trPr>
        <w:tc>
          <w:tcPr>
            <w:tcW w:w="878" w:type="pct"/>
            <w:shd w:val="clear" w:color="auto" w:fill="auto"/>
          </w:tcPr>
          <w:p w:rsidR="001D6507" w:rsidRPr="00667AA3" w:rsidRDefault="001D6507" w:rsidP="00CE24D1">
            <w:pPr>
              <w:autoSpaceDE w:val="0"/>
              <w:autoSpaceDN w:val="0"/>
              <w:adjustRightInd w:val="0"/>
              <w:jc w:val="both"/>
            </w:pPr>
            <w:r w:rsidRPr="00667AA3">
              <w:t>Постановление Администрации МО «Мезенский район»</w:t>
            </w:r>
          </w:p>
        </w:tc>
        <w:tc>
          <w:tcPr>
            <w:tcW w:w="1837" w:type="pct"/>
            <w:shd w:val="clear" w:color="auto" w:fill="auto"/>
          </w:tcPr>
          <w:p w:rsidR="001D6507" w:rsidRPr="00667AA3" w:rsidRDefault="001D6507" w:rsidP="00CE24D1">
            <w:pPr>
              <w:autoSpaceDE w:val="0"/>
              <w:autoSpaceDN w:val="0"/>
              <w:adjustRightInd w:val="0"/>
              <w:jc w:val="both"/>
            </w:pPr>
            <w:r w:rsidRPr="00667AA3">
              <w:t>Утверждение порядка расходования средств из областного и местного бюджетов на реализацию мероприятий по организации отдыха и оздоровления детей в каникулярный период.</w:t>
            </w:r>
          </w:p>
        </w:tc>
        <w:tc>
          <w:tcPr>
            <w:tcW w:w="1377" w:type="pct"/>
            <w:shd w:val="clear" w:color="auto" w:fill="auto"/>
          </w:tcPr>
          <w:p w:rsidR="001D6507" w:rsidRPr="00667AA3" w:rsidRDefault="001D6507" w:rsidP="00CE24D1">
            <w:pPr>
              <w:autoSpaceDE w:val="0"/>
              <w:autoSpaceDN w:val="0"/>
              <w:adjustRightInd w:val="0"/>
              <w:outlineLvl w:val="1"/>
            </w:pPr>
            <w:r w:rsidRPr="00667AA3">
              <w:t>Управление образования администрации МО «Мезенский район»</w:t>
            </w:r>
          </w:p>
        </w:tc>
        <w:tc>
          <w:tcPr>
            <w:tcW w:w="908" w:type="pct"/>
            <w:shd w:val="clear" w:color="auto" w:fill="auto"/>
          </w:tcPr>
          <w:p w:rsidR="001D6507" w:rsidRPr="00667AA3" w:rsidRDefault="001D6507" w:rsidP="00CE24D1">
            <w:pPr>
              <w:autoSpaceDE w:val="0"/>
              <w:autoSpaceDN w:val="0"/>
              <w:adjustRightInd w:val="0"/>
              <w:jc w:val="center"/>
              <w:outlineLvl w:val="1"/>
            </w:pPr>
            <w:r w:rsidRPr="00667AA3">
              <w:t>2018– 2020.</w:t>
            </w:r>
          </w:p>
        </w:tc>
      </w:tr>
      <w:tr w:rsidR="001D6507" w:rsidRPr="003907C1" w:rsidTr="00CE24D1">
        <w:trPr>
          <w:trHeight w:val="240"/>
        </w:trPr>
        <w:tc>
          <w:tcPr>
            <w:tcW w:w="5000" w:type="pct"/>
            <w:gridSpan w:val="4"/>
            <w:shd w:val="clear" w:color="auto" w:fill="auto"/>
          </w:tcPr>
          <w:p w:rsidR="001D6507" w:rsidRPr="00667AA3" w:rsidRDefault="001D6507" w:rsidP="00CE24D1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</w:rPr>
            </w:pPr>
            <w:r w:rsidRPr="00667AA3">
              <w:rPr>
                <w:b/>
              </w:rPr>
              <w:t>Подпрограмма «Создание условий для сохранения и укрепления здоровья детей»</w:t>
            </w:r>
          </w:p>
        </w:tc>
      </w:tr>
      <w:tr w:rsidR="001D6507" w:rsidRPr="003907C1" w:rsidTr="00CE24D1">
        <w:trPr>
          <w:trHeight w:val="240"/>
        </w:trPr>
        <w:tc>
          <w:tcPr>
            <w:tcW w:w="878" w:type="pct"/>
            <w:shd w:val="clear" w:color="auto" w:fill="auto"/>
          </w:tcPr>
          <w:p w:rsidR="001D6507" w:rsidRPr="00667AA3" w:rsidRDefault="001D6507" w:rsidP="00CE24D1">
            <w:pPr>
              <w:autoSpaceDE w:val="0"/>
              <w:autoSpaceDN w:val="0"/>
              <w:adjustRightInd w:val="0"/>
              <w:jc w:val="both"/>
              <w:outlineLvl w:val="1"/>
            </w:pPr>
            <w:r w:rsidRPr="00667AA3">
              <w:t xml:space="preserve">Постановление Администрации МО </w:t>
            </w:r>
            <w:r w:rsidRPr="00667AA3">
              <w:lastRenderedPageBreak/>
              <w:t>«Мезенский район»</w:t>
            </w:r>
          </w:p>
        </w:tc>
        <w:tc>
          <w:tcPr>
            <w:tcW w:w="1837" w:type="pct"/>
            <w:shd w:val="clear" w:color="auto" w:fill="auto"/>
          </w:tcPr>
          <w:p w:rsidR="001D6507" w:rsidRPr="00667AA3" w:rsidRDefault="001D6507" w:rsidP="00CE24D1">
            <w:pPr>
              <w:autoSpaceDE w:val="0"/>
              <w:autoSpaceDN w:val="0"/>
              <w:adjustRightInd w:val="0"/>
              <w:jc w:val="both"/>
              <w:outlineLvl w:val="1"/>
            </w:pPr>
            <w:r w:rsidRPr="00667AA3">
              <w:lastRenderedPageBreak/>
              <w:t xml:space="preserve">Утверждение перечня зданий (сооружений) и систем жизнеобеспечения </w:t>
            </w:r>
            <w:r w:rsidRPr="00667AA3">
              <w:lastRenderedPageBreak/>
              <w:t xml:space="preserve">муниципальных образовательных организаций, подлежащих ремонту. </w:t>
            </w:r>
          </w:p>
          <w:p w:rsidR="001D6507" w:rsidRPr="00667AA3" w:rsidRDefault="001D6507" w:rsidP="00CE24D1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377" w:type="pct"/>
            <w:shd w:val="clear" w:color="auto" w:fill="auto"/>
          </w:tcPr>
          <w:p w:rsidR="001D6507" w:rsidRPr="00667AA3" w:rsidRDefault="001D6507" w:rsidP="00CE24D1">
            <w:pPr>
              <w:autoSpaceDE w:val="0"/>
              <w:autoSpaceDN w:val="0"/>
              <w:adjustRightInd w:val="0"/>
              <w:outlineLvl w:val="1"/>
            </w:pPr>
            <w:r w:rsidRPr="00667AA3">
              <w:lastRenderedPageBreak/>
              <w:t xml:space="preserve">Управление образования администрации МО </w:t>
            </w:r>
            <w:r w:rsidRPr="00667AA3">
              <w:lastRenderedPageBreak/>
              <w:t>«Мезенский район»</w:t>
            </w:r>
          </w:p>
        </w:tc>
        <w:tc>
          <w:tcPr>
            <w:tcW w:w="908" w:type="pct"/>
            <w:shd w:val="clear" w:color="auto" w:fill="auto"/>
          </w:tcPr>
          <w:p w:rsidR="001D6507" w:rsidRPr="00667AA3" w:rsidRDefault="001D6507" w:rsidP="00CE24D1">
            <w:pPr>
              <w:autoSpaceDE w:val="0"/>
              <w:autoSpaceDN w:val="0"/>
              <w:adjustRightInd w:val="0"/>
              <w:jc w:val="center"/>
              <w:outlineLvl w:val="1"/>
            </w:pPr>
            <w:r w:rsidRPr="00667AA3">
              <w:lastRenderedPageBreak/>
              <w:t>2018– 2020.</w:t>
            </w:r>
          </w:p>
        </w:tc>
      </w:tr>
      <w:tr w:rsidR="001D6507" w:rsidRPr="003907C1" w:rsidTr="00CE24D1">
        <w:trPr>
          <w:trHeight w:val="240"/>
        </w:trPr>
        <w:tc>
          <w:tcPr>
            <w:tcW w:w="878" w:type="pct"/>
            <w:shd w:val="clear" w:color="auto" w:fill="auto"/>
          </w:tcPr>
          <w:p w:rsidR="001D6507" w:rsidRPr="00667AA3" w:rsidRDefault="001D6507" w:rsidP="00CE24D1">
            <w:pPr>
              <w:autoSpaceDE w:val="0"/>
              <w:autoSpaceDN w:val="0"/>
              <w:adjustRightInd w:val="0"/>
              <w:jc w:val="both"/>
            </w:pPr>
            <w:r w:rsidRPr="00667AA3">
              <w:lastRenderedPageBreak/>
              <w:t>Приказ Управления образования администрации МО «Мезенский район»</w:t>
            </w:r>
          </w:p>
        </w:tc>
        <w:tc>
          <w:tcPr>
            <w:tcW w:w="1837" w:type="pct"/>
            <w:shd w:val="clear" w:color="auto" w:fill="auto"/>
          </w:tcPr>
          <w:p w:rsidR="001D6507" w:rsidRPr="00667AA3" w:rsidRDefault="001D6507" w:rsidP="00CE24D1">
            <w:pPr>
              <w:autoSpaceDE w:val="0"/>
              <w:autoSpaceDN w:val="0"/>
              <w:adjustRightInd w:val="0"/>
              <w:jc w:val="both"/>
            </w:pPr>
            <w:r w:rsidRPr="00667AA3">
              <w:t>Утверждение перечня зданий муниципальных образовательных организаций, территории которых подлежат благоустройству.</w:t>
            </w:r>
          </w:p>
          <w:p w:rsidR="001D6507" w:rsidRPr="00667AA3" w:rsidRDefault="001D6507" w:rsidP="00CE24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77" w:type="pct"/>
            <w:shd w:val="clear" w:color="auto" w:fill="auto"/>
          </w:tcPr>
          <w:p w:rsidR="001D6507" w:rsidRPr="00667AA3" w:rsidRDefault="001D6507" w:rsidP="00CE24D1">
            <w:pPr>
              <w:autoSpaceDE w:val="0"/>
              <w:autoSpaceDN w:val="0"/>
              <w:adjustRightInd w:val="0"/>
            </w:pPr>
            <w:r w:rsidRPr="00667AA3">
              <w:t>Управление образования администрации МО «Мезенский район»</w:t>
            </w:r>
          </w:p>
        </w:tc>
        <w:tc>
          <w:tcPr>
            <w:tcW w:w="908" w:type="pct"/>
            <w:shd w:val="clear" w:color="auto" w:fill="auto"/>
          </w:tcPr>
          <w:p w:rsidR="001D6507" w:rsidRPr="00667AA3" w:rsidRDefault="001D6507" w:rsidP="00FB230E">
            <w:pPr>
              <w:autoSpaceDE w:val="0"/>
              <w:autoSpaceDN w:val="0"/>
              <w:adjustRightInd w:val="0"/>
              <w:jc w:val="center"/>
              <w:outlineLvl w:val="1"/>
            </w:pPr>
            <w:r w:rsidRPr="00667AA3">
              <w:t>20</w:t>
            </w:r>
            <w:r w:rsidR="00FB230E">
              <w:t>21</w:t>
            </w:r>
            <w:r w:rsidRPr="00667AA3">
              <w:t>– 202</w:t>
            </w:r>
            <w:r w:rsidR="00FB230E">
              <w:t>3</w:t>
            </w:r>
          </w:p>
        </w:tc>
      </w:tr>
      <w:tr w:rsidR="001D6507" w:rsidRPr="003907C1" w:rsidTr="00CE24D1">
        <w:trPr>
          <w:trHeight w:val="240"/>
        </w:trPr>
        <w:tc>
          <w:tcPr>
            <w:tcW w:w="878" w:type="pct"/>
            <w:shd w:val="clear" w:color="auto" w:fill="auto"/>
          </w:tcPr>
          <w:p w:rsidR="001D6507" w:rsidRPr="00667AA3" w:rsidRDefault="001D6507" w:rsidP="00CE24D1">
            <w:pPr>
              <w:autoSpaceDE w:val="0"/>
              <w:autoSpaceDN w:val="0"/>
              <w:adjustRightInd w:val="0"/>
              <w:jc w:val="both"/>
            </w:pPr>
            <w:r w:rsidRPr="00667AA3">
              <w:t>Приказ Управления образования администрации МО «Мезенский район»</w:t>
            </w:r>
          </w:p>
        </w:tc>
        <w:tc>
          <w:tcPr>
            <w:tcW w:w="1837" w:type="pct"/>
            <w:shd w:val="clear" w:color="auto" w:fill="auto"/>
          </w:tcPr>
          <w:p w:rsidR="001D6507" w:rsidRPr="00667AA3" w:rsidRDefault="001D6507" w:rsidP="00CE24D1">
            <w:pPr>
              <w:autoSpaceDE w:val="0"/>
              <w:autoSpaceDN w:val="0"/>
              <w:adjustRightInd w:val="0"/>
              <w:jc w:val="both"/>
            </w:pPr>
            <w:r w:rsidRPr="00667AA3">
              <w:t>Утверждение перечня муниципальных образовательных организаций, на объектах которых требуется проведение работ по исполнению предписаний ОНД Мезенского района УНД Главного управления МЧС России по Архангельской области.</w:t>
            </w:r>
          </w:p>
        </w:tc>
        <w:tc>
          <w:tcPr>
            <w:tcW w:w="1377" w:type="pct"/>
            <w:shd w:val="clear" w:color="auto" w:fill="auto"/>
          </w:tcPr>
          <w:p w:rsidR="001D6507" w:rsidRPr="00667AA3" w:rsidRDefault="001D6507" w:rsidP="00CE24D1">
            <w:pPr>
              <w:autoSpaceDE w:val="0"/>
              <w:autoSpaceDN w:val="0"/>
              <w:adjustRightInd w:val="0"/>
            </w:pPr>
            <w:r w:rsidRPr="00667AA3">
              <w:t>Управление образования администрации МО «Мезенский район»</w:t>
            </w:r>
          </w:p>
        </w:tc>
        <w:tc>
          <w:tcPr>
            <w:tcW w:w="908" w:type="pct"/>
            <w:shd w:val="clear" w:color="auto" w:fill="auto"/>
          </w:tcPr>
          <w:p w:rsidR="001D6507" w:rsidRPr="00667AA3" w:rsidRDefault="001D6507" w:rsidP="00FB230E">
            <w:pPr>
              <w:jc w:val="center"/>
            </w:pPr>
            <w:r w:rsidRPr="00667AA3">
              <w:t>20</w:t>
            </w:r>
            <w:r w:rsidR="00FB230E">
              <w:t>21</w:t>
            </w:r>
            <w:r w:rsidRPr="00667AA3">
              <w:t>– 202</w:t>
            </w:r>
            <w:r w:rsidR="00FB230E">
              <w:t>3</w:t>
            </w:r>
          </w:p>
        </w:tc>
      </w:tr>
      <w:tr w:rsidR="001D6507" w:rsidRPr="003907C1" w:rsidTr="00CE24D1">
        <w:trPr>
          <w:trHeight w:val="240"/>
        </w:trPr>
        <w:tc>
          <w:tcPr>
            <w:tcW w:w="878" w:type="pct"/>
            <w:shd w:val="clear" w:color="auto" w:fill="auto"/>
          </w:tcPr>
          <w:p w:rsidR="001D6507" w:rsidRPr="00667AA3" w:rsidRDefault="001D6507" w:rsidP="00CE24D1">
            <w:pPr>
              <w:autoSpaceDE w:val="0"/>
              <w:autoSpaceDN w:val="0"/>
              <w:adjustRightInd w:val="0"/>
              <w:jc w:val="both"/>
            </w:pPr>
            <w:r w:rsidRPr="00667AA3">
              <w:t>Приказ Управления образования администрации МО «Мезенский район»</w:t>
            </w:r>
          </w:p>
        </w:tc>
        <w:tc>
          <w:tcPr>
            <w:tcW w:w="1837" w:type="pct"/>
            <w:shd w:val="clear" w:color="auto" w:fill="auto"/>
          </w:tcPr>
          <w:p w:rsidR="001D6507" w:rsidRPr="00667AA3" w:rsidRDefault="001D6507" w:rsidP="00CE24D1">
            <w:pPr>
              <w:autoSpaceDE w:val="0"/>
              <w:autoSpaceDN w:val="0"/>
              <w:adjustRightInd w:val="0"/>
              <w:jc w:val="both"/>
            </w:pPr>
            <w:r w:rsidRPr="00667AA3">
              <w:t>Утверждение перечня муниципальных образовательных организаций, на объектах которых требуется проведение работ по исполнению предписаний территориального отдела Управления Роспотребнадз</w:t>
            </w:r>
            <w:r w:rsidR="00FB230E">
              <w:t xml:space="preserve">ора по Архангельской области в </w:t>
            </w:r>
            <w:r w:rsidRPr="00667AA3">
              <w:t>Мезенском районе.</w:t>
            </w:r>
          </w:p>
        </w:tc>
        <w:tc>
          <w:tcPr>
            <w:tcW w:w="1377" w:type="pct"/>
            <w:shd w:val="clear" w:color="auto" w:fill="auto"/>
          </w:tcPr>
          <w:p w:rsidR="001D6507" w:rsidRPr="00667AA3" w:rsidRDefault="001D6507" w:rsidP="00CE24D1">
            <w:pPr>
              <w:autoSpaceDE w:val="0"/>
              <w:autoSpaceDN w:val="0"/>
              <w:adjustRightInd w:val="0"/>
            </w:pPr>
            <w:r w:rsidRPr="00667AA3">
              <w:t>Управление образования администрации МО «Мезенский район»</w:t>
            </w:r>
          </w:p>
        </w:tc>
        <w:tc>
          <w:tcPr>
            <w:tcW w:w="908" w:type="pct"/>
            <w:shd w:val="clear" w:color="auto" w:fill="auto"/>
          </w:tcPr>
          <w:p w:rsidR="001D6507" w:rsidRPr="00667AA3" w:rsidRDefault="001D6507" w:rsidP="00FB230E">
            <w:pPr>
              <w:jc w:val="center"/>
            </w:pPr>
            <w:r w:rsidRPr="00667AA3">
              <w:t>20</w:t>
            </w:r>
            <w:r w:rsidR="00FB230E">
              <w:t>21</w:t>
            </w:r>
            <w:r w:rsidRPr="00667AA3">
              <w:t>– 202</w:t>
            </w:r>
            <w:r w:rsidR="00FB230E">
              <w:t>3</w:t>
            </w:r>
          </w:p>
        </w:tc>
      </w:tr>
      <w:tr w:rsidR="001D6507" w:rsidRPr="003907C1" w:rsidTr="00CE24D1">
        <w:trPr>
          <w:trHeight w:val="240"/>
        </w:trPr>
        <w:tc>
          <w:tcPr>
            <w:tcW w:w="878" w:type="pct"/>
            <w:shd w:val="clear" w:color="auto" w:fill="auto"/>
          </w:tcPr>
          <w:p w:rsidR="001D6507" w:rsidRPr="00667AA3" w:rsidRDefault="001D6507" w:rsidP="00CE24D1">
            <w:pPr>
              <w:autoSpaceDE w:val="0"/>
              <w:autoSpaceDN w:val="0"/>
              <w:adjustRightInd w:val="0"/>
              <w:jc w:val="both"/>
            </w:pPr>
            <w:r w:rsidRPr="00667AA3">
              <w:t>Постановление Администрации МО «Мезенский район»</w:t>
            </w:r>
          </w:p>
        </w:tc>
        <w:tc>
          <w:tcPr>
            <w:tcW w:w="1837" w:type="pct"/>
            <w:shd w:val="clear" w:color="auto" w:fill="auto"/>
          </w:tcPr>
          <w:p w:rsidR="001D6507" w:rsidRPr="00667AA3" w:rsidRDefault="001D6507" w:rsidP="00CE24D1">
            <w:pPr>
              <w:autoSpaceDE w:val="0"/>
              <w:autoSpaceDN w:val="0"/>
              <w:adjustRightInd w:val="0"/>
              <w:jc w:val="both"/>
            </w:pPr>
            <w:r w:rsidRPr="00667AA3">
              <w:t>Проверка готовности общеобразовательных организаций к учебному году.</w:t>
            </w:r>
          </w:p>
        </w:tc>
        <w:tc>
          <w:tcPr>
            <w:tcW w:w="1377" w:type="pct"/>
            <w:shd w:val="clear" w:color="auto" w:fill="auto"/>
          </w:tcPr>
          <w:p w:rsidR="001D6507" w:rsidRPr="00667AA3" w:rsidRDefault="001D6507" w:rsidP="00CE24D1">
            <w:pPr>
              <w:autoSpaceDE w:val="0"/>
              <w:autoSpaceDN w:val="0"/>
              <w:adjustRightInd w:val="0"/>
            </w:pPr>
            <w:r w:rsidRPr="00667AA3">
              <w:t>Управление образования администрации МО «Мезенский район»</w:t>
            </w:r>
          </w:p>
        </w:tc>
        <w:tc>
          <w:tcPr>
            <w:tcW w:w="908" w:type="pct"/>
            <w:shd w:val="clear" w:color="auto" w:fill="auto"/>
          </w:tcPr>
          <w:p w:rsidR="001D6507" w:rsidRPr="00667AA3" w:rsidRDefault="00FB230E" w:rsidP="00CE24D1">
            <w:pPr>
              <w:autoSpaceDE w:val="0"/>
              <w:autoSpaceDN w:val="0"/>
              <w:adjustRightInd w:val="0"/>
              <w:jc w:val="center"/>
            </w:pPr>
            <w:r>
              <w:t>2021– 2023</w:t>
            </w:r>
            <w:r w:rsidR="001D6507" w:rsidRPr="00667AA3">
              <w:t>.</w:t>
            </w:r>
          </w:p>
        </w:tc>
      </w:tr>
      <w:tr w:rsidR="001D6507" w:rsidRPr="003907C1" w:rsidTr="00CE24D1">
        <w:trPr>
          <w:trHeight w:val="240"/>
        </w:trPr>
        <w:tc>
          <w:tcPr>
            <w:tcW w:w="5000" w:type="pct"/>
            <w:gridSpan w:val="4"/>
            <w:shd w:val="clear" w:color="auto" w:fill="auto"/>
          </w:tcPr>
          <w:p w:rsidR="001D6507" w:rsidRPr="00467E26" w:rsidRDefault="001D6507" w:rsidP="00CE24D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67AA3">
              <w:rPr>
                <w:rFonts w:ascii="Times New Roman" w:hAnsi="Times New Roman"/>
                <w:b/>
              </w:rPr>
              <w:t>Подпрограмма</w:t>
            </w:r>
            <w:r>
              <w:rPr>
                <w:rFonts w:ascii="Times New Roman" w:hAnsi="Times New Roman"/>
                <w:b/>
              </w:rPr>
              <w:t xml:space="preserve">   </w:t>
            </w:r>
            <w:r w:rsidRPr="00467E26">
              <w:rPr>
                <w:rFonts w:ascii="Times New Roman" w:hAnsi="Times New Roman"/>
                <w:b/>
                <w:sz w:val="24"/>
                <w:szCs w:val="24"/>
              </w:rPr>
              <w:t>«Содействие повышению квалификации и переподготовки руководящих и педагогических кадров»</w:t>
            </w:r>
          </w:p>
          <w:p w:rsidR="001D6507" w:rsidRPr="00667AA3" w:rsidRDefault="001D6507" w:rsidP="00CE24D1">
            <w:pPr>
              <w:jc w:val="both"/>
              <w:rPr>
                <w:b/>
                <w:bCs/>
                <w:shd w:val="clear" w:color="auto" w:fill="FFFFFF"/>
              </w:rPr>
            </w:pPr>
          </w:p>
        </w:tc>
      </w:tr>
      <w:tr w:rsidR="001D6507" w:rsidRPr="003907C1" w:rsidTr="00CE24D1">
        <w:trPr>
          <w:trHeight w:val="240"/>
        </w:trPr>
        <w:tc>
          <w:tcPr>
            <w:tcW w:w="878" w:type="pct"/>
            <w:shd w:val="clear" w:color="auto" w:fill="auto"/>
          </w:tcPr>
          <w:p w:rsidR="001D6507" w:rsidRPr="00667AA3" w:rsidRDefault="001D6507" w:rsidP="00CE24D1">
            <w:pPr>
              <w:autoSpaceDE w:val="0"/>
              <w:autoSpaceDN w:val="0"/>
              <w:adjustRightInd w:val="0"/>
              <w:jc w:val="both"/>
            </w:pPr>
            <w:r w:rsidRPr="00667AA3">
              <w:t xml:space="preserve">Приказ Управления образования </w:t>
            </w:r>
            <w:r w:rsidRPr="00667AA3">
              <w:lastRenderedPageBreak/>
              <w:t>администрации МО «Мезенский район»</w:t>
            </w:r>
          </w:p>
        </w:tc>
        <w:tc>
          <w:tcPr>
            <w:tcW w:w="1837" w:type="pct"/>
            <w:shd w:val="clear" w:color="auto" w:fill="auto"/>
          </w:tcPr>
          <w:p w:rsidR="001D6507" w:rsidRPr="00667AA3" w:rsidRDefault="001D6507" w:rsidP="00CE24D1">
            <w:pPr>
              <w:autoSpaceDE w:val="0"/>
              <w:autoSpaceDN w:val="0"/>
              <w:adjustRightInd w:val="0"/>
              <w:jc w:val="both"/>
            </w:pPr>
            <w:r w:rsidRPr="00667AA3">
              <w:lastRenderedPageBreak/>
              <w:t xml:space="preserve">Утверждение графика курсовой переподготовки педагогических работников и </w:t>
            </w:r>
            <w:r w:rsidRPr="00667AA3">
              <w:lastRenderedPageBreak/>
              <w:t>специалистов.</w:t>
            </w:r>
          </w:p>
        </w:tc>
        <w:tc>
          <w:tcPr>
            <w:tcW w:w="1377" w:type="pct"/>
            <w:shd w:val="clear" w:color="auto" w:fill="auto"/>
          </w:tcPr>
          <w:p w:rsidR="001D6507" w:rsidRPr="00667AA3" w:rsidRDefault="001D6507" w:rsidP="00CE24D1">
            <w:pPr>
              <w:autoSpaceDE w:val="0"/>
              <w:autoSpaceDN w:val="0"/>
              <w:adjustRightInd w:val="0"/>
            </w:pPr>
            <w:r w:rsidRPr="00667AA3">
              <w:lastRenderedPageBreak/>
              <w:t xml:space="preserve">Управление образования администрации МО </w:t>
            </w:r>
            <w:r w:rsidRPr="00667AA3">
              <w:lastRenderedPageBreak/>
              <w:t>«Мезенский район»</w:t>
            </w:r>
          </w:p>
        </w:tc>
        <w:tc>
          <w:tcPr>
            <w:tcW w:w="908" w:type="pct"/>
            <w:shd w:val="clear" w:color="auto" w:fill="auto"/>
          </w:tcPr>
          <w:p w:rsidR="001D6507" w:rsidRPr="00667AA3" w:rsidRDefault="00FB230E" w:rsidP="00CE24D1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2021– 2023</w:t>
            </w:r>
            <w:r w:rsidR="001D6507" w:rsidRPr="00667AA3">
              <w:t>.</w:t>
            </w:r>
          </w:p>
        </w:tc>
      </w:tr>
      <w:tr w:rsidR="001D6507" w:rsidRPr="003907C1" w:rsidTr="00CE24D1">
        <w:trPr>
          <w:trHeight w:val="240"/>
        </w:trPr>
        <w:tc>
          <w:tcPr>
            <w:tcW w:w="5000" w:type="pct"/>
            <w:gridSpan w:val="4"/>
            <w:shd w:val="clear" w:color="auto" w:fill="auto"/>
          </w:tcPr>
          <w:p w:rsidR="001D6507" w:rsidRPr="00667AA3" w:rsidRDefault="001D6507" w:rsidP="00CE24D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67AA3">
              <w:rPr>
                <w:b/>
              </w:rPr>
              <w:lastRenderedPageBreak/>
              <w:t>Подпрограмма</w:t>
            </w:r>
            <w:r>
              <w:rPr>
                <w:b/>
              </w:rPr>
              <w:t xml:space="preserve"> </w:t>
            </w:r>
            <w:r w:rsidRPr="00667AA3">
              <w:rPr>
                <w:b/>
              </w:rPr>
              <w:t>«Повышение доступности и качества дополнительного образования»</w:t>
            </w:r>
          </w:p>
        </w:tc>
      </w:tr>
      <w:tr w:rsidR="001D6507" w:rsidRPr="003907C1" w:rsidTr="00CE24D1">
        <w:trPr>
          <w:trHeight w:val="240"/>
        </w:trPr>
        <w:tc>
          <w:tcPr>
            <w:tcW w:w="878" w:type="pct"/>
            <w:shd w:val="clear" w:color="auto" w:fill="auto"/>
          </w:tcPr>
          <w:p w:rsidR="001D6507" w:rsidRPr="00667AA3" w:rsidRDefault="001D6507" w:rsidP="00CE24D1">
            <w:pPr>
              <w:autoSpaceDE w:val="0"/>
              <w:autoSpaceDN w:val="0"/>
              <w:adjustRightInd w:val="0"/>
              <w:jc w:val="both"/>
            </w:pPr>
            <w:r w:rsidRPr="00667AA3">
              <w:t>Приказ Управления образования администрации МО «Мезенский район»</w:t>
            </w:r>
          </w:p>
        </w:tc>
        <w:tc>
          <w:tcPr>
            <w:tcW w:w="1837" w:type="pct"/>
            <w:shd w:val="clear" w:color="auto" w:fill="auto"/>
          </w:tcPr>
          <w:p w:rsidR="001D6507" w:rsidRPr="00667AA3" w:rsidRDefault="001D6507" w:rsidP="00CE24D1">
            <w:pPr>
              <w:autoSpaceDE w:val="0"/>
              <w:autoSpaceDN w:val="0"/>
              <w:adjustRightInd w:val="0"/>
              <w:jc w:val="both"/>
            </w:pPr>
            <w:r w:rsidRPr="00667AA3">
              <w:t>Об осуществлении инновационной деятельности городских профессиональных объединений, ресурсных центров, творческих групп.</w:t>
            </w:r>
          </w:p>
        </w:tc>
        <w:tc>
          <w:tcPr>
            <w:tcW w:w="1377" w:type="pct"/>
            <w:shd w:val="clear" w:color="auto" w:fill="auto"/>
          </w:tcPr>
          <w:p w:rsidR="001D6507" w:rsidRPr="00667AA3" w:rsidRDefault="001D6507" w:rsidP="00CE24D1">
            <w:r w:rsidRPr="00667AA3">
              <w:t>Управление образования администрации МО «Мезенский район»</w:t>
            </w:r>
          </w:p>
        </w:tc>
        <w:tc>
          <w:tcPr>
            <w:tcW w:w="908" w:type="pct"/>
            <w:shd w:val="clear" w:color="auto" w:fill="auto"/>
          </w:tcPr>
          <w:p w:rsidR="001D6507" w:rsidRPr="00667AA3" w:rsidRDefault="00FB230E" w:rsidP="00CE24D1">
            <w:pPr>
              <w:autoSpaceDE w:val="0"/>
              <w:autoSpaceDN w:val="0"/>
              <w:adjustRightInd w:val="0"/>
              <w:jc w:val="center"/>
            </w:pPr>
            <w:r>
              <w:t>2021– 2023</w:t>
            </w:r>
            <w:r w:rsidR="001D6507" w:rsidRPr="00667AA3">
              <w:t>.</w:t>
            </w:r>
          </w:p>
        </w:tc>
      </w:tr>
    </w:tbl>
    <w:p w:rsidR="001D6507" w:rsidRPr="003907C1" w:rsidRDefault="001D6507" w:rsidP="001D6507"/>
    <w:p w:rsidR="001D6507" w:rsidRPr="00242A47" w:rsidRDefault="001D6507" w:rsidP="001D650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D6507" w:rsidRPr="00242A47" w:rsidRDefault="001D6507" w:rsidP="001D6507">
      <w:pPr>
        <w:autoSpaceDE w:val="0"/>
        <w:autoSpaceDN w:val="0"/>
        <w:adjustRightInd w:val="0"/>
        <w:ind w:firstLine="717"/>
      </w:pPr>
      <w:r w:rsidRPr="00242A47">
        <w:t>Список основных мер правового регулирования, направленных на достижение целей и (или) конечных результатов муниципальной программы, может обновляться и меняться.</w:t>
      </w:r>
    </w:p>
    <w:p w:rsidR="001D6507" w:rsidRPr="003907C1" w:rsidRDefault="001D6507" w:rsidP="001D6507"/>
    <w:p w:rsidR="001D6507" w:rsidRPr="003907C1" w:rsidRDefault="001D6507" w:rsidP="001D6507"/>
    <w:p w:rsidR="001D6507" w:rsidRPr="003907C1" w:rsidRDefault="001D6507" w:rsidP="001D6507"/>
    <w:p w:rsidR="001D6507" w:rsidRPr="003907C1" w:rsidRDefault="001D6507" w:rsidP="001D6507"/>
    <w:p w:rsidR="001D6507" w:rsidRPr="003907C1" w:rsidRDefault="001D6507" w:rsidP="001D6507"/>
    <w:p w:rsidR="001D6507" w:rsidRPr="003907C1" w:rsidRDefault="001D6507" w:rsidP="001D6507"/>
    <w:p w:rsidR="001D6507" w:rsidRPr="003907C1" w:rsidRDefault="001D6507" w:rsidP="001D6507"/>
    <w:p w:rsidR="001D6507" w:rsidRPr="003907C1" w:rsidRDefault="001D6507" w:rsidP="001D6507"/>
    <w:p w:rsidR="001D6507" w:rsidRPr="003907C1" w:rsidRDefault="001D6507" w:rsidP="001D6507"/>
    <w:p w:rsidR="001D6507" w:rsidRPr="003907C1" w:rsidRDefault="001D6507" w:rsidP="001D6507"/>
    <w:p w:rsidR="001D6507" w:rsidRPr="003907C1" w:rsidRDefault="001D6507" w:rsidP="001D6507"/>
    <w:p w:rsidR="001D6507" w:rsidRPr="003907C1" w:rsidRDefault="001D6507" w:rsidP="001D6507"/>
    <w:p w:rsidR="001D6507" w:rsidRPr="007F0FE8" w:rsidRDefault="001D6507" w:rsidP="001D6507">
      <w:pPr>
        <w:spacing w:after="480"/>
        <w:ind w:firstLine="708"/>
        <w:jc w:val="center"/>
      </w:pPr>
    </w:p>
    <w:p w:rsidR="00446762" w:rsidRDefault="00446762" w:rsidP="0044676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46762" w:rsidRPr="00EA7077" w:rsidRDefault="00446762" w:rsidP="00EA70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446762" w:rsidRPr="00EA7077" w:rsidSect="00B85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C5D" w:rsidRDefault="00A55C5D" w:rsidP="00A31D90">
      <w:r>
        <w:separator/>
      </w:r>
    </w:p>
  </w:endnote>
  <w:endnote w:type="continuationSeparator" w:id="0">
    <w:p w:rsidR="00A55C5D" w:rsidRDefault="00A55C5D" w:rsidP="00A31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C5D" w:rsidRDefault="00A55C5D" w:rsidP="00A31D90">
      <w:r>
        <w:separator/>
      </w:r>
    </w:p>
  </w:footnote>
  <w:footnote w:type="continuationSeparator" w:id="0">
    <w:p w:rsidR="00A55C5D" w:rsidRDefault="00A55C5D" w:rsidP="00A31D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371773"/>
      <w:docPartObj>
        <w:docPartGallery w:val="Page Numbers (Top of Page)"/>
        <w:docPartUnique/>
      </w:docPartObj>
    </w:sdtPr>
    <w:sdtEndPr/>
    <w:sdtContent>
      <w:p w:rsidR="003F4B46" w:rsidRDefault="00A55C5D" w:rsidP="00D10F71">
        <w:pPr>
          <w:pStyle w:val="af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5C3D">
          <w:rPr>
            <w:noProof/>
          </w:rPr>
          <w:t>36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2354985"/>
      <w:docPartObj>
        <w:docPartGallery w:val="Page Numbers (Top of Page)"/>
        <w:docPartUnique/>
      </w:docPartObj>
    </w:sdtPr>
    <w:sdtEndPr/>
    <w:sdtContent>
      <w:p w:rsidR="00D91934" w:rsidRDefault="00A55C5D" w:rsidP="00D10F71">
        <w:pPr>
          <w:pStyle w:val="af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5C3D">
          <w:rPr>
            <w:noProof/>
          </w:rPr>
          <w:t>47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A05D1"/>
    <w:multiLevelType w:val="hybridMultilevel"/>
    <w:tmpl w:val="44583A9C"/>
    <w:lvl w:ilvl="0" w:tplc="49B4005C">
      <w:start w:val="1"/>
      <w:numFmt w:val="decimal"/>
      <w:suff w:val="space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BC02E8"/>
    <w:multiLevelType w:val="multilevel"/>
    <w:tmpl w:val="BAF030B0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">
    <w:nsid w:val="26FA0347"/>
    <w:multiLevelType w:val="hybridMultilevel"/>
    <w:tmpl w:val="CDE0C8EA"/>
    <w:lvl w:ilvl="0" w:tplc="5AF24E7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56F2185"/>
    <w:multiLevelType w:val="hybridMultilevel"/>
    <w:tmpl w:val="6DA850AC"/>
    <w:lvl w:ilvl="0" w:tplc="14600FE0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B46F34"/>
    <w:multiLevelType w:val="multilevel"/>
    <w:tmpl w:val="40322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EB441B"/>
    <w:multiLevelType w:val="hybridMultilevel"/>
    <w:tmpl w:val="470CE51A"/>
    <w:lvl w:ilvl="0" w:tplc="85CAF6E8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2"/>
  </w:num>
  <w:num w:numId="7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501B"/>
    <w:rsid w:val="00002DEF"/>
    <w:rsid w:val="000044A3"/>
    <w:rsid w:val="0000499B"/>
    <w:rsid w:val="00007A56"/>
    <w:rsid w:val="00012F78"/>
    <w:rsid w:val="00014F2B"/>
    <w:rsid w:val="000176A3"/>
    <w:rsid w:val="000207B6"/>
    <w:rsid w:val="000277E9"/>
    <w:rsid w:val="000305EE"/>
    <w:rsid w:val="00031B8B"/>
    <w:rsid w:val="00035C3D"/>
    <w:rsid w:val="000377DF"/>
    <w:rsid w:val="0004319E"/>
    <w:rsid w:val="000460B1"/>
    <w:rsid w:val="000505AB"/>
    <w:rsid w:val="0005214E"/>
    <w:rsid w:val="00052E17"/>
    <w:rsid w:val="00053029"/>
    <w:rsid w:val="0005759E"/>
    <w:rsid w:val="00066BFF"/>
    <w:rsid w:val="00066CB1"/>
    <w:rsid w:val="00072450"/>
    <w:rsid w:val="00081C80"/>
    <w:rsid w:val="00085B13"/>
    <w:rsid w:val="0008643F"/>
    <w:rsid w:val="000914D8"/>
    <w:rsid w:val="000956EE"/>
    <w:rsid w:val="000A1B75"/>
    <w:rsid w:val="000A2D89"/>
    <w:rsid w:val="000A63A1"/>
    <w:rsid w:val="000B0E3A"/>
    <w:rsid w:val="000B1305"/>
    <w:rsid w:val="000B136F"/>
    <w:rsid w:val="000B2458"/>
    <w:rsid w:val="000B6D61"/>
    <w:rsid w:val="000C0948"/>
    <w:rsid w:val="000C518C"/>
    <w:rsid w:val="000C5344"/>
    <w:rsid w:val="000C737B"/>
    <w:rsid w:val="000D0759"/>
    <w:rsid w:val="000D2CD4"/>
    <w:rsid w:val="000D5F1F"/>
    <w:rsid w:val="000E3BE0"/>
    <w:rsid w:val="000E3ECA"/>
    <w:rsid w:val="000F13CD"/>
    <w:rsid w:val="000F571B"/>
    <w:rsid w:val="000F60AE"/>
    <w:rsid w:val="000F6451"/>
    <w:rsid w:val="000F6885"/>
    <w:rsid w:val="00100353"/>
    <w:rsid w:val="00101715"/>
    <w:rsid w:val="0010232A"/>
    <w:rsid w:val="00106F2F"/>
    <w:rsid w:val="001149FF"/>
    <w:rsid w:val="00115382"/>
    <w:rsid w:val="001170A9"/>
    <w:rsid w:val="00117530"/>
    <w:rsid w:val="00121054"/>
    <w:rsid w:val="00123073"/>
    <w:rsid w:val="001279C7"/>
    <w:rsid w:val="00127CFA"/>
    <w:rsid w:val="00132108"/>
    <w:rsid w:val="00134449"/>
    <w:rsid w:val="0013476F"/>
    <w:rsid w:val="00135F35"/>
    <w:rsid w:val="00143ABC"/>
    <w:rsid w:val="00156197"/>
    <w:rsid w:val="001568DE"/>
    <w:rsid w:val="001579AA"/>
    <w:rsid w:val="00162637"/>
    <w:rsid w:val="00163E47"/>
    <w:rsid w:val="00164A61"/>
    <w:rsid w:val="00165D1B"/>
    <w:rsid w:val="001712FC"/>
    <w:rsid w:val="001748E6"/>
    <w:rsid w:val="0017676A"/>
    <w:rsid w:val="001821CE"/>
    <w:rsid w:val="00193B21"/>
    <w:rsid w:val="001A7EE1"/>
    <w:rsid w:val="001B3702"/>
    <w:rsid w:val="001B7FEC"/>
    <w:rsid w:val="001C1FAD"/>
    <w:rsid w:val="001C3AC1"/>
    <w:rsid w:val="001C6A48"/>
    <w:rsid w:val="001D2D3E"/>
    <w:rsid w:val="001D4F1A"/>
    <w:rsid w:val="001D6507"/>
    <w:rsid w:val="001E1AE5"/>
    <w:rsid w:val="001F16B6"/>
    <w:rsid w:val="001F5143"/>
    <w:rsid w:val="001F6DA2"/>
    <w:rsid w:val="00206E2D"/>
    <w:rsid w:val="0020717E"/>
    <w:rsid w:val="0021189F"/>
    <w:rsid w:val="00211D13"/>
    <w:rsid w:val="00214BCE"/>
    <w:rsid w:val="00217BE7"/>
    <w:rsid w:val="002250AD"/>
    <w:rsid w:val="00227742"/>
    <w:rsid w:val="00233F7F"/>
    <w:rsid w:val="002411C1"/>
    <w:rsid w:val="002439F1"/>
    <w:rsid w:val="0024789D"/>
    <w:rsid w:val="00256A18"/>
    <w:rsid w:val="00261BE6"/>
    <w:rsid w:val="00263213"/>
    <w:rsid w:val="00272BD0"/>
    <w:rsid w:val="00273649"/>
    <w:rsid w:val="002762A2"/>
    <w:rsid w:val="00285081"/>
    <w:rsid w:val="00287765"/>
    <w:rsid w:val="002939D2"/>
    <w:rsid w:val="00297709"/>
    <w:rsid w:val="002A01BB"/>
    <w:rsid w:val="002A021E"/>
    <w:rsid w:val="002B047E"/>
    <w:rsid w:val="002B3F66"/>
    <w:rsid w:val="002C506B"/>
    <w:rsid w:val="002C613D"/>
    <w:rsid w:val="002D25CD"/>
    <w:rsid w:val="002D2F4A"/>
    <w:rsid w:val="002D3B8D"/>
    <w:rsid w:val="002D4921"/>
    <w:rsid w:val="002D58F3"/>
    <w:rsid w:val="002E4AE7"/>
    <w:rsid w:val="002E4DF6"/>
    <w:rsid w:val="002F26DF"/>
    <w:rsid w:val="002F2837"/>
    <w:rsid w:val="002F62D8"/>
    <w:rsid w:val="003207D6"/>
    <w:rsid w:val="0032401E"/>
    <w:rsid w:val="00324F49"/>
    <w:rsid w:val="00325CCA"/>
    <w:rsid w:val="003301D0"/>
    <w:rsid w:val="003337CB"/>
    <w:rsid w:val="00335C0F"/>
    <w:rsid w:val="003448F5"/>
    <w:rsid w:val="00345C67"/>
    <w:rsid w:val="00355049"/>
    <w:rsid w:val="00357CFF"/>
    <w:rsid w:val="00362987"/>
    <w:rsid w:val="00371C62"/>
    <w:rsid w:val="00372135"/>
    <w:rsid w:val="00376A2C"/>
    <w:rsid w:val="00383FE4"/>
    <w:rsid w:val="003878CB"/>
    <w:rsid w:val="00390B27"/>
    <w:rsid w:val="00392694"/>
    <w:rsid w:val="003934F5"/>
    <w:rsid w:val="0039407F"/>
    <w:rsid w:val="00397A29"/>
    <w:rsid w:val="003A2ADF"/>
    <w:rsid w:val="003A2E60"/>
    <w:rsid w:val="003A3AEF"/>
    <w:rsid w:val="003B34E4"/>
    <w:rsid w:val="003C279B"/>
    <w:rsid w:val="003D0896"/>
    <w:rsid w:val="003D23A0"/>
    <w:rsid w:val="003D517F"/>
    <w:rsid w:val="003D5A42"/>
    <w:rsid w:val="003E3569"/>
    <w:rsid w:val="003F0E62"/>
    <w:rsid w:val="003F2884"/>
    <w:rsid w:val="003F4B46"/>
    <w:rsid w:val="00403FB3"/>
    <w:rsid w:val="00404F15"/>
    <w:rsid w:val="00406195"/>
    <w:rsid w:val="004067A4"/>
    <w:rsid w:val="0041677C"/>
    <w:rsid w:val="0042794C"/>
    <w:rsid w:val="00433586"/>
    <w:rsid w:val="00436096"/>
    <w:rsid w:val="004405B4"/>
    <w:rsid w:val="00441279"/>
    <w:rsid w:val="00446762"/>
    <w:rsid w:val="004500E6"/>
    <w:rsid w:val="00450F16"/>
    <w:rsid w:val="004522C8"/>
    <w:rsid w:val="004534F5"/>
    <w:rsid w:val="004552A7"/>
    <w:rsid w:val="004670D2"/>
    <w:rsid w:val="00474442"/>
    <w:rsid w:val="00481B26"/>
    <w:rsid w:val="0048430C"/>
    <w:rsid w:val="00491A2F"/>
    <w:rsid w:val="004924B9"/>
    <w:rsid w:val="00496103"/>
    <w:rsid w:val="004A0795"/>
    <w:rsid w:val="004A1CAB"/>
    <w:rsid w:val="004A4649"/>
    <w:rsid w:val="004A5339"/>
    <w:rsid w:val="004A6012"/>
    <w:rsid w:val="004B43A7"/>
    <w:rsid w:val="004C5B52"/>
    <w:rsid w:val="004C5F20"/>
    <w:rsid w:val="004D343C"/>
    <w:rsid w:val="004D5ACA"/>
    <w:rsid w:val="004D5F49"/>
    <w:rsid w:val="004D70D0"/>
    <w:rsid w:val="004E08BA"/>
    <w:rsid w:val="004E3804"/>
    <w:rsid w:val="004E549B"/>
    <w:rsid w:val="004E5D21"/>
    <w:rsid w:val="004F6929"/>
    <w:rsid w:val="00502467"/>
    <w:rsid w:val="00511360"/>
    <w:rsid w:val="00517D4A"/>
    <w:rsid w:val="005224B3"/>
    <w:rsid w:val="00523BD4"/>
    <w:rsid w:val="005275AE"/>
    <w:rsid w:val="00532C6C"/>
    <w:rsid w:val="005332F0"/>
    <w:rsid w:val="005453E4"/>
    <w:rsid w:val="00545C8E"/>
    <w:rsid w:val="005518B7"/>
    <w:rsid w:val="00552FE6"/>
    <w:rsid w:val="005568C0"/>
    <w:rsid w:val="00556A17"/>
    <w:rsid w:val="005648F8"/>
    <w:rsid w:val="00570712"/>
    <w:rsid w:val="00571D1E"/>
    <w:rsid w:val="00577175"/>
    <w:rsid w:val="005843B8"/>
    <w:rsid w:val="0059182E"/>
    <w:rsid w:val="005A11DE"/>
    <w:rsid w:val="005A2434"/>
    <w:rsid w:val="005B7F49"/>
    <w:rsid w:val="005C221D"/>
    <w:rsid w:val="005C4AE0"/>
    <w:rsid w:val="005C617D"/>
    <w:rsid w:val="005D406E"/>
    <w:rsid w:val="005E41AE"/>
    <w:rsid w:val="005E43AF"/>
    <w:rsid w:val="005F2DE7"/>
    <w:rsid w:val="005F2E0F"/>
    <w:rsid w:val="005F778D"/>
    <w:rsid w:val="006063B1"/>
    <w:rsid w:val="00610074"/>
    <w:rsid w:val="00610078"/>
    <w:rsid w:val="0061045F"/>
    <w:rsid w:val="0061233A"/>
    <w:rsid w:val="0061415F"/>
    <w:rsid w:val="00620538"/>
    <w:rsid w:val="006217E0"/>
    <w:rsid w:val="006257A7"/>
    <w:rsid w:val="0063120A"/>
    <w:rsid w:val="006314A1"/>
    <w:rsid w:val="006331AC"/>
    <w:rsid w:val="00634750"/>
    <w:rsid w:val="0063633A"/>
    <w:rsid w:val="00637059"/>
    <w:rsid w:val="00637130"/>
    <w:rsid w:val="0064226D"/>
    <w:rsid w:val="00643529"/>
    <w:rsid w:val="006457E0"/>
    <w:rsid w:val="00655C7C"/>
    <w:rsid w:val="006567DA"/>
    <w:rsid w:val="00664F89"/>
    <w:rsid w:val="0067307D"/>
    <w:rsid w:val="00674E61"/>
    <w:rsid w:val="0067582F"/>
    <w:rsid w:val="00675DB3"/>
    <w:rsid w:val="0067793C"/>
    <w:rsid w:val="00682B06"/>
    <w:rsid w:val="006832C0"/>
    <w:rsid w:val="00683D52"/>
    <w:rsid w:val="00690D84"/>
    <w:rsid w:val="00695196"/>
    <w:rsid w:val="006A4E58"/>
    <w:rsid w:val="006B6225"/>
    <w:rsid w:val="006B7EE3"/>
    <w:rsid w:val="006D775A"/>
    <w:rsid w:val="006E1D11"/>
    <w:rsid w:val="006E401F"/>
    <w:rsid w:val="007005F7"/>
    <w:rsid w:val="00703ACE"/>
    <w:rsid w:val="007046F0"/>
    <w:rsid w:val="00704A6B"/>
    <w:rsid w:val="00705383"/>
    <w:rsid w:val="007111F0"/>
    <w:rsid w:val="00716583"/>
    <w:rsid w:val="007258D9"/>
    <w:rsid w:val="00730D7B"/>
    <w:rsid w:val="00731473"/>
    <w:rsid w:val="00733F88"/>
    <w:rsid w:val="00734C70"/>
    <w:rsid w:val="0073536E"/>
    <w:rsid w:val="007356A8"/>
    <w:rsid w:val="00740404"/>
    <w:rsid w:val="0074699B"/>
    <w:rsid w:val="007475AE"/>
    <w:rsid w:val="0075355F"/>
    <w:rsid w:val="00755CBD"/>
    <w:rsid w:val="00755ECB"/>
    <w:rsid w:val="00757F1D"/>
    <w:rsid w:val="00757F54"/>
    <w:rsid w:val="00765624"/>
    <w:rsid w:val="00771AB1"/>
    <w:rsid w:val="0077767F"/>
    <w:rsid w:val="0078682A"/>
    <w:rsid w:val="00790D6D"/>
    <w:rsid w:val="00793484"/>
    <w:rsid w:val="007947EB"/>
    <w:rsid w:val="007A110B"/>
    <w:rsid w:val="007A14B4"/>
    <w:rsid w:val="007A37FF"/>
    <w:rsid w:val="007A51C4"/>
    <w:rsid w:val="007B362D"/>
    <w:rsid w:val="007B6350"/>
    <w:rsid w:val="007B690E"/>
    <w:rsid w:val="007B723F"/>
    <w:rsid w:val="007D65E2"/>
    <w:rsid w:val="007E0528"/>
    <w:rsid w:val="007E1ACA"/>
    <w:rsid w:val="007E6E49"/>
    <w:rsid w:val="007F1385"/>
    <w:rsid w:val="007F36C9"/>
    <w:rsid w:val="00800B8B"/>
    <w:rsid w:val="008030D5"/>
    <w:rsid w:val="00807DFA"/>
    <w:rsid w:val="008123E4"/>
    <w:rsid w:val="00812C4A"/>
    <w:rsid w:val="00815B0E"/>
    <w:rsid w:val="00820788"/>
    <w:rsid w:val="00823D58"/>
    <w:rsid w:val="00831CBD"/>
    <w:rsid w:val="00834D05"/>
    <w:rsid w:val="00835EAA"/>
    <w:rsid w:val="00837223"/>
    <w:rsid w:val="008474C4"/>
    <w:rsid w:val="00864958"/>
    <w:rsid w:val="00875F3B"/>
    <w:rsid w:val="0088792A"/>
    <w:rsid w:val="0089327A"/>
    <w:rsid w:val="008A7F02"/>
    <w:rsid w:val="008B63A0"/>
    <w:rsid w:val="008D07E4"/>
    <w:rsid w:val="008D09D0"/>
    <w:rsid w:val="008D3B79"/>
    <w:rsid w:val="008D44FD"/>
    <w:rsid w:val="008D56C2"/>
    <w:rsid w:val="008D628B"/>
    <w:rsid w:val="008E3CB2"/>
    <w:rsid w:val="008E3CF7"/>
    <w:rsid w:val="008E42E5"/>
    <w:rsid w:val="008F058A"/>
    <w:rsid w:val="008F0DC5"/>
    <w:rsid w:val="008F1741"/>
    <w:rsid w:val="008F509A"/>
    <w:rsid w:val="008F55F7"/>
    <w:rsid w:val="008F6A6F"/>
    <w:rsid w:val="00910DAE"/>
    <w:rsid w:val="00911E2F"/>
    <w:rsid w:val="00912CAE"/>
    <w:rsid w:val="00913055"/>
    <w:rsid w:val="0091312C"/>
    <w:rsid w:val="009154D4"/>
    <w:rsid w:val="009154DF"/>
    <w:rsid w:val="00916576"/>
    <w:rsid w:val="00926372"/>
    <w:rsid w:val="00930EF0"/>
    <w:rsid w:val="00933297"/>
    <w:rsid w:val="009340FF"/>
    <w:rsid w:val="009347F7"/>
    <w:rsid w:val="009358AB"/>
    <w:rsid w:val="00935FD1"/>
    <w:rsid w:val="00940E6F"/>
    <w:rsid w:val="009419F9"/>
    <w:rsid w:val="00941E29"/>
    <w:rsid w:val="00943911"/>
    <w:rsid w:val="009445AF"/>
    <w:rsid w:val="00946590"/>
    <w:rsid w:val="0095494D"/>
    <w:rsid w:val="00960034"/>
    <w:rsid w:val="009678F3"/>
    <w:rsid w:val="00976E01"/>
    <w:rsid w:val="00980A0F"/>
    <w:rsid w:val="009818EC"/>
    <w:rsid w:val="00984E20"/>
    <w:rsid w:val="00987D21"/>
    <w:rsid w:val="009919FB"/>
    <w:rsid w:val="009923BD"/>
    <w:rsid w:val="009961AB"/>
    <w:rsid w:val="00996657"/>
    <w:rsid w:val="009A36FA"/>
    <w:rsid w:val="009A47D1"/>
    <w:rsid w:val="009A4CF4"/>
    <w:rsid w:val="009B2FA6"/>
    <w:rsid w:val="009B4AA9"/>
    <w:rsid w:val="009B4C50"/>
    <w:rsid w:val="009D6D1A"/>
    <w:rsid w:val="009D7625"/>
    <w:rsid w:val="009E2E0F"/>
    <w:rsid w:val="009E3F07"/>
    <w:rsid w:val="009E4609"/>
    <w:rsid w:val="009F05CB"/>
    <w:rsid w:val="009F0B68"/>
    <w:rsid w:val="009F56AC"/>
    <w:rsid w:val="009F79D2"/>
    <w:rsid w:val="00A05505"/>
    <w:rsid w:val="00A10006"/>
    <w:rsid w:val="00A1006C"/>
    <w:rsid w:val="00A13A31"/>
    <w:rsid w:val="00A15E79"/>
    <w:rsid w:val="00A2231D"/>
    <w:rsid w:val="00A25426"/>
    <w:rsid w:val="00A27B3F"/>
    <w:rsid w:val="00A30D62"/>
    <w:rsid w:val="00A31D90"/>
    <w:rsid w:val="00A4194C"/>
    <w:rsid w:val="00A425E2"/>
    <w:rsid w:val="00A47078"/>
    <w:rsid w:val="00A478F9"/>
    <w:rsid w:val="00A536AB"/>
    <w:rsid w:val="00A5501B"/>
    <w:rsid w:val="00A55C5D"/>
    <w:rsid w:val="00A66D0E"/>
    <w:rsid w:val="00A71636"/>
    <w:rsid w:val="00A74DA4"/>
    <w:rsid w:val="00A7782E"/>
    <w:rsid w:val="00A80F6C"/>
    <w:rsid w:val="00A91400"/>
    <w:rsid w:val="00A96A16"/>
    <w:rsid w:val="00AA099F"/>
    <w:rsid w:val="00AA1D82"/>
    <w:rsid w:val="00AA6333"/>
    <w:rsid w:val="00AB2A69"/>
    <w:rsid w:val="00AB4353"/>
    <w:rsid w:val="00AB49CB"/>
    <w:rsid w:val="00AB6E97"/>
    <w:rsid w:val="00AC1023"/>
    <w:rsid w:val="00AC2E56"/>
    <w:rsid w:val="00AC637C"/>
    <w:rsid w:val="00AD1647"/>
    <w:rsid w:val="00AD4A95"/>
    <w:rsid w:val="00AD7875"/>
    <w:rsid w:val="00AD7991"/>
    <w:rsid w:val="00AE3809"/>
    <w:rsid w:val="00AE5483"/>
    <w:rsid w:val="00AF1251"/>
    <w:rsid w:val="00AF4752"/>
    <w:rsid w:val="00B00B2A"/>
    <w:rsid w:val="00B01F0B"/>
    <w:rsid w:val="00B04A0B"/>
    <w:rsid w:val="00B06D95"/>
    <w:rsid w:val="00B12F52"/>
    <w:rsid w:val="00B15709"/>
    <w:rsid w:val="00B20C15"/>
    <w:rsid w:val="00B26F18"/>
    <w:rsid w:val="00B2757A"/>
    <w:rsid w:val="00B27E3E"/>
    <w:rsid w:val="00B35D45"/>
    <w:rsid w:val="00B36180"/>
    <w:rsid w:val="00B428B2"/>
    <w:rsid w:val="00B51D99"/>
    <w:rsid w:val="00B53015"/>
    <w:rsid w:val="00B56BF4"/>
    <w:rsid w:val="00B57D36"/>
    <w:rsid w:val="00B606B1"/>
    <w:rsid w:val="00B65EEF"/>
    <w:rsid w:val="00B67BE2"/>
    <w:rsid w:val="00B67C0F"/>
    <w:rsid w:val="00B72263"/>
    <w:rsid w:val="00B7490D"/>
    <w:rsid w:val="00B75B53"/>
    <w:rsid w:val="00B85661"/>
    <w:rsid w:val="00B91950"/>
    <w:rsid w:val="00B93C71"/>
    <w:rsid w:val="00B9558F"/>
    <w:rsid w:val="00B966B3"/>
    <w:rsid w:val="00BB077F"/>
    <w:rsid w:val="00BB1289"/>
    <w:rsid w:val="00BB4CE7"/>
    <w:rsid w:val="00BC5BE6"/>
    <w:rsid w:val="00BC7993"/>
    <w:rsid w:val="00BD0EA1"/>
    <w:rsid w:val="00BD2CBB"/>
    <w:rsid w:val="00BD4B28"/>
    <w:rsid w:val="00BD6704"/>
    <w:rsid w:val="00BD7980"/>
    <w:rsid w:val="00BD7CCA"/>
    <w:rsid w:val="00BF355B"/>
    <w:rsid w:val="00BF45CE"/>
    <w:rsid w:val="00C0291E"/>
    <w:rsid w:val="00C119A2"/>
    <w:rsid w:val="00C149B8"/>
    <w:rsid w:val="00C14B1A"/>
    <w:rsid w:val="00C1747B"/>
    <w:rsid w:val="00C22294"/>
    <w:rsid w:val="00C25FA0"/>
    <w:rsid w:val="00C30C1E"/>
    <w:rsid w:val="00C342D7"/>
    <w:rsid w:val="00C36152"/>
    <w:rsid w:val="00C406AF"/>
    <w:rsid w:val="00C40F93"/>
    <w:rsid w:val="00C43F48"/>
    <w:rsid w:val="00C53450"/>
    <w:rsid w:val="00C56279"/>
    <w:rsid w:val="00C56FD4"/>
    <w:rsid w:val="00C6182E"/>
    <w:rsid w:val="00C65555"/>
    <w:rsid w:val="00C744F5"/>
    <w:rsid w:val="00C75389"/>
    <w:rsid w:val="00C8345A"/>
    <w:rsid w:val="00C903BC"/>
    <w:rsid w:val="00C91750"/>
    <w:rsid w:val="00C94A87"/>
    <w:rsid w:val="00C95E94"/>
    <w:rsid w:val="00CA5568"/>
    <w:rsid w:val="00CA5D71"/>
    <w:rsid w:val="00CA64C0"/>
    <w:rsid w:val="00CC1203"/>
    <w:rsid w:val="00CC282B"/>
    <w:rsid w:val="00CD0BDB"/>
    <w:rsid w:val="00CD4601"/>
    <w:rsid w:val="00CE24D1"/>
    <w:rsid w:val="00CE3BD9"/>
    <w:rsid w:val="00CE597F"/>
    <w:rsid w:val="00CF0090"/>
    <w:rsid w:val="00CF0141"/>
    <w:rsid w:val="00CF1B09"/>
    <w:rsid w:val="00CF6D9B"/>
    <w:rsid w:val="00D00FBF"/>
    <w:rsid w:val="00D03DE9"/>
    <w:rsid w:val="00D06F2D"/>
    <w:rsid w:val="00D10F71"/>
    <w:rsid w:val="00D11882"/>
    <w:rsid w:val="00D11F16"/>
    <w:rsid w:val="00D15109"/>
    <w:rsid w:val="00D24408"/>
    <w:rsid w:val="00D365C4"/>
    <w:rsid w:val="00D41098"/>
    <w:rsid w:val="00D452BB"/>
    <w:rsid w:val="00D462D8"/>
    <w:rsid w:val="00D51DF8"/>
    <w:rsid w:val="00D55C39"/>
    <w:rsid w:val="00D63276"/>
    <w:rsid w:val="00D656AB"/>
    <w:rsid w:val="00D65C7D"/>
    <w:rsid w:val="00D71E32"/>
    <w:rsid w:val="00D724D7"/>
    <w:rsid w:val="00D729B6"/>
    <w:rsid w:val="00D73747"/>
    <w:rsid w:val="00D84089"/>
    <w:rsid w:val="00D84248"/>
    <w:rsid w:val="00D86F70"/>
    <w:rsid w:val="00D91934"/>
    <w:rsid w:val="00DA2763"/>
    <w:rsid w:val="00DA2B58"/>
    <w:rsid w:val="00DA52DA"/>
    <w:rsid w:val="00DA7905"/>
    <w:rsid w:val="00DB0086"/>
    <w:rsid w:val="00DB077F"/>
    <w:rsid w:val="00DB2DBA"/>
    <w:rsid w:val="00DB5FB4"/>
    <w:rsid w:val="00DC2DAC"/>
    <w:rsid w:val="00DD4C40"/>
    <w:rsid w:val="00DD7878"/>
    <w:rsid w:val="00DE451D"/>
    <w:rsid w:val="00DE4B47"/>
    <w:rsid w:val="00DF2B62"/>
    <w:rsid w:val="00DF5C17"/>
    <w:rsid w:val="00DF5E13"/>
    <w:rsid w:val="00DF7BA3"/>
    <w:rsid w:val="00E01FC7"/>
    <w:rsid w:val="00E02B37"/>
    <w:rsid w:val="00E05777"/>
    <w:rsid w:val="00E05D1B"/>
    <w:rsid w:val="00E10020"/>
    <w:rsid w:val="00E15A5D"/>
    <w:rsid w:val="00E37DA2"/>
    <w:rsid w:val="00E42586"/>
    <w:rsid w:val="00E42862"/>
    <w:rsid w:val="00E45824"/>
    <w:rsid w:val="00E46DBB"/>
    <w:rsid w:val="00E4743C"/>
    <w:rsid w:val="00E54F92"/>
    <w:rsid w:val="00E561BD"/>
    <w:rsid w:val="00E56789"/>
    <w:rsid w:val="00E5750A"/>
    <w:rsid w:val="00E61798"/>
    <w:rsid w:val="00E6343F"/>
    <w:rsid w:val="00E64869"/>
    <w:rsid w:val="00E65EC9"/>
    <w:rsid w:val="00E8098B"/>
    <w:rsid w:val="00E81F4D"/>
    <w:rsid w:val="00E858DB"/>
    <w:rsid w:val="00E87FE7"/>
    <w:rsid w:val="00E922AF"/>
    <w:rsid w:val="00E95017"/>
    <w:rsid w:val="00E953E5"/>
    <w:rsid w:val="00E96BE3"/>
    <w:rsid w:val="00EA2B44"/>
    <w:rsid w:val="00EA3A79"/>
    <w:rsid w:val="00EA3BE2"/>
    <w:rsid w:val="00EA5E53"/>
    <w:rsid w:val="00EA7077"/>
    <w:rsid w:val="00EB1646"/>
    <w:rsid w:val="00EB5579"/>
    <w:rsid w:val="00EB77FC"/>
    <w:rsid w:val="00EC4EBC"/>
    <w:rsid w:val="00EC7D6C"/>
    <w:rsid w:val="00ED1519"/>
    <w:rsid w:val="00ED27ED"/>
    <w:rsid w:val="00ED5666"/>
    <w:rsid w:val="00ED5D56"/>
    <w:rsid w:val="00ED6703"/>
    <w:rsid w:val="00EE0F60"/>
    <w:rsid w:val="00EE6774"/>
    <w:rsid w:val="00EF38F8"/>
    <w:rsid w:val="00EF4161"/>
    <w:rsid w:val="00EF77B4"/>
    <w:rsid w:val="00F00956"/>
    <w:rsid w:val="00F07458"/>
    <w:rsid w:val="00F14546"/>
    <w:rsid w:val="00F14AB4"/>
    <w:rsid w:val="00F2081D"/>
    <w:rsid w:val="00F30D7B"/>
    <w:rsid w:val="00F3295D"/>
    <w:rsid w:val="00F34930"/>
    <w:rsid w:val="00F3547C"/>
    <w:rsid w:val="00F37315"/>
    <w:rsid w:val="00F4764D"/>
    <w:rsid w:val="00F50E30"/>
    <w:rsid w:val="00F53EFE"/>
    <w:rsid w:val="00F55558"/>
    <w:rsid w:val="00F608F0"/>
    <w:rsid w:val="00F76510"/>
    <w:rsid w:val="00F80B4D"/>
    <w:rsid w:val="00F8187E"/>
    <w:rsid w:val="00F8552E"/>
    <w:rsid w:val="00F9112B"/>
    <w:rsid w:val="00F9483A"/>
    <w:rsid w:val="00FA3161"/>
    <w:rsid w:val="00FA3703"/>
    <w:rsid w:val="00FA5A10"/>
    <w:rsid w:val="00FB230E"/>
    <w:rsid w:val="00FB2E8F"/>
    <w:rsid w:val="00FB3797"/>
    <w:rsid w:val="00FB3EBE"/>
    <w:rsid w:val="00FC04FA"/>
    <w:rsid w:val="00FC06B9"/>
    <w:rsid w:val="00FC7B8D"/>
    <w:rsid w:val="00FD396C"/>
    <w:rsid w:val="00FD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A5A140A-2C05-49AC-938D-59390CE14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01B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2F26DF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A5501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A5501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Nonformat">
    <w:name w:val="ConsPlusNonformat"/>
    <w:link w:val="ConsPlusNonformat0"/>
    <w:rsid w:val="00A5501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No Spacing"/>
    <w:link w:val="a4"/>
    <w:qFormat/>
    <w:rsid w:val="00A5501B"/>
    <w:rPr>
      <w:rFonts w:eastAsia="Times New Roman"/>
      <w:sz w:val="22"/>
      <w:szCs w:val="22"/>
    </w:rPr>
  </w:style>
  <w:style w:type="paragraph" w:customStyle="1" w:styleId="ConsPlusNormal">
    <w:name w:val="ConsPlusNormal"/>
    <w:link w:val="ConsPlusNormal0"/>
    <w:rsid w:val="00A5501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5">
    <w:name w:val="Strong"/>
    <w:basedOn w:val="a0"/>
    <w:uiPriority w:val="22"/>
    <w:qFormat/>
    <w:rsid w:val="00A5501B"/>
    <w:rPr>
      <w:rFonts w:cs="Times New Roman"/>
      <w:b/>
      <w:bCs/>
    </w:rPr>
  </w:style>
  <w:style w:type="paragraph" w:styleId="a6">
    <w:name w:val="List Paragraph"/>
    <w:basedOn w:val="a"/>
    <w:uiPriority w:val="34"/>
    <w:qFormat/>
    <w:rsid w:val="00A5501B"/>
    <w:pPr>
      <w:ind w:left="720"/>
    </w:pPr>
    <w:rPr>
      <w:rFonts w:eastAsia="Times New Roman"/>
    </w:rPr>
  </w:style>
  <w:style w:type="paragraph" w:customStyle="1" w:styleId="a7">
    <w:name w:val="Нормальный (таблица)"/>
    <w:basedOn w:val="a"/>
    <w:next w:val="a"/>
    <w:uiPriority w:val="99"/>
    <w:rsid w:val="00CE597F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</w:rPr>
  </w:style>
  <w:style w:type="paragraph" w:styleId="a8">
    <w:name w:val="footer"/>
    <w:basedOn w:val="a"/>
    <w:link w:val="a9"/>
    <w:rsid w:val="00B27E3E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9">
    <w:name w:val="Нижний колонтитул Знак"/>
    <w:basedOn w:val="a0"/>
    <w:link w:val="a8"/>
    <w:locked/>
    <w:rsid w:val="00B27E3E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716583"/>
    <w:rPr>
      <w:rFonts w:eastAsia="Times New Roman"/>
      <w:sz w:val="28"/>
      <w:szCs w:val="28"/>
    </w:rPr>
  </w:style>
  <w:style w:type="character" w:customStyle="1" w:styleId="ab">
    <w:name w:val="Основной текст Знак"/>
    <w:basedOn w:val="a0"/>
    <w:link w:val="aa"/>
    <w:locked/>
    <w:rsid w:val="0071658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716583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link w:val="ConsPlusTitle0"/>
    <w:uiPriority w:val="99"/>
    <w:rsid w:val="0071658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ConsPlusTitle0">
    <w:name w:val="ConsPlusTitle Знак"/>
    <w:basedOn w:val="a0"/>
    <w:link w:val="ConsPlusTitle"/>
    <w:uiPriority w:val="99"/>
    <w:locked/>
    <w:rsid w:val="00716583"/>
    <w:rPr>
      <w:rFonts w:ascii="Arial" w:eastAsia="Times New Roman" w:hAnsi="Arial" w:cs="Arial"/>
      <w:b/>
      <w:bCs/>
      <w:lang w:val="ru-RU" w:eastAsia="ru-RU" w:bidi="ar-SA"/>
    </w:rPr>
  </w:style>
  <w:style w:type="paragraph" w:customStyle="1" w:styleId="11">
    <w:name w:val="Без интервала1"/>
    <w:uiPriority w:val="99"/>
    <w:rsid w:val="007258D9"/>
    <w:rPr>
      <w:rFonts w:ascii="Times New Roman" w:hAnsi="Times New Roman"/>
      <w:sz w:val="24"/>
      <w:szCs w:val="24"/>
    </w:rPr>
  </w:style>
  <w:style w:type="paragraph" w:customStyle="1" w:styleId="msonormalcxspmiddle">
    <w:name w:val="msonormalcxspmiddle"/>
    <w:basedOn w:val="a"/>
    <w:uiPriority w:val="99"/>
    <w:rsid w:val="007258D9"/>
    <w:pPr>
      <w:spacing w:before="100" w:beforeAutospacing="1" w:after="100" w:afterAutospacing="1"/>
    </w:pPr>
  </w:style>
  <w:style w:type="paragraph" w:styleId="ac">
    <w:name w:val="Normal (Web)"/>
    <w:basedOn w:val="a"/>
    <w:uiPriority w:val="99"/>
    <w:rsid w:val="007258D9"/>
    <w:pPr>
      <w:spacing w:before="100" w:beforeAutospacing="1" w:after="100" w:afterAutospacing="1"/>
    </w:pPr>
  </w:style>
  <w:style w:type="character" w:customStyle="1" w:styleId="14pt">
    <w:name w:val="Основной текст + 14 pt"/>
    <w:basedOn w:val="ab"/>
    <w:uiPriority w:val="99"/>
    <w:rsid w:val="001F5143"/>
    <w:rPr>
      <w:rFonts w:ascii="Times New Roman" w:hAnsi="Times New Roman" w:cs="Times New Roman"/>
      <w:sz w:val="28"/>
      <w:szCs w:val="28"/>
      <w:lang w:eastAsia="ru-RU"/>
    </w:rPr>
  </w:style>
  <w:style w:type="table" w:styleId="ad">
    <w:name w:val="Table Grid"/>
    <w:basedOn w:val="a1"/>
    <w:uiPriority w:val="59"/>
    <w:locked/>
    <w:rsid w:val="001F5143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Основной текст Знак1"/>
    <w:basedOn w:val="a0"/>
    <w:uiPriority w:val="99"/>
    <w:locked/>
    <w:rsid w:val="00996657"/>
    <w:rPr>
      <w:rFonts w:cs="Times New Roman"/>
      <w:sz w:val="24"/>
      <w:szCs w:val="24"/>
      <w:lang w:eastAsia="ru-RU"/>
    </w:rPr>
  </w:style>
  <w:style w:type="character" w:customStyle="1" w:styleId="ae">
    <w:name w:val="Активная гипертекстовая ссылка"/>
    <w:basedOn w:val="a0"/>
    <w:uiPriority w:val="99"/>
    <w:rsid w:val="00996657"/>
    <w:rPr>
      <w:rFonts w:cs="Times New Roman"/>
      <w:b/>
      <w:bCs/>
      <w:color w:val="auto"/>
      <w:sz w:val="26"/>
      <w:szCs w:val="26"/>
      <w:u w:val="single"/>
    </w:rPr>
  </w:style>
  <w:style w:type="paragraph" w:styleId="af">
    <w:name w:val="Balloon Text"/>
    <w:basedOn w:val="a"/>
    <w:link w:val="af0"/>
    <w:uiPriority w:val="99"/>
    <w:rsid w:val="00014F2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locked/>
    <w:rsid w:val="000C5344"/>
    <w:rPr>
      <w:rFonts w:ascii="Times New Roman" w:hAnsi="Times New Roman" w:cs="Times New Roman"/>
      <w:sz w:val="2"/>
    </w:rPr>
  </w:style>
  <w:style w:type="character" w:customStyle="1" w:styleId="a4">
    <w:name w:val="Без интервала Знак"/>
    <w:link w:val="a3"/>
    <w:locked/>
    <w:rsid w:val="00F608F0"/>
    <w:rPr>
      <w:rFonts w:eastAsia="Times New Roman"/>
      <w:sz w:val="22"/>
      <w:szCs w:val="22"/>
      <w:lang w:val="ru-RU" w:eastAsia="ru-RU" w:bidi="ar-SA"/>
    </w:rPr>
  </w:style>
  <w:style w:type="paragraph" w:styleId="af1">
    <w:name w:val="footnote text"/>
    <w:basedOn w:val="a"/>
    <w:link w:val="af2"/>
    <w:uiPriority w:val="99"/>
    <w:semiHidden/>
    <w:unhideWhenUsed/>
    <w:rsid w:val="00A31D90"/>
    <w:pPr>
      <w:jc w:val="both"/>
    </w:pPr>
    <w:rPr>
      <w:rFonts w:ascii="Courier New" w:eastAsia="Courier New" w:hAnsi="Courier New" w:cs="Courier New"/>
      <w:color w:val="000000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A31D90"/>
    <w:rPr>
      <w:rFonts w:ascii="Courier New" w:eastAsia="Courier New" w:hAnsi="Courier New" w:cs="Courier New"/>
      <w:color w:val="000000"/>
    </w:rPr>
  </w:style>
  <w:style w:type="character" w:styleId="af3">
    <w:name w:val="footnote reference"/>
    <w:uiPriority w:val="99"/>
    <w:semiHidden/>
    <w:unhideWhenUsed/>
    <w:rsid w:val="00A31D90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383FE4"/>
    <w:rPr>
      <w:rFonts w:ascii="Arial" w:eastAsia="Times New Roman" w:hAnsi="Arial" w:cs="Arial"/>
      <w:lang w:val="ru-RU" w:eastAsia="ru-RU" w:bidi="ar-SA"/>
    </w:rPr>
  </w:style>
  <w:style w:type="character" w:styleId="af4">
    <w:name w:val="Intense Emphasis"/>
    <w:basedOn w:val="a0"/>
    <w:uiPriority w:val="21"/>
    <w:qFormat/>
    <w:rsid w:val="00682B06"/>
    <w:rPr>
      <w:b/>
      <w:bCs/>
      <w:i/>
      <w:iCs/>
      <w:color w:val="4F81BD"/>
    </w:rPr>
  </w:style>
  <w:style w:type="character" w:customStyle="1" w:styleId="ConsPlusNonformat0">
    <w:name w:val="ConsPlusNonformat Знак"/>
    <w:link w:val="ConsPlusNonformat"/>
    <w:locked/>
    <w:rsid w:val="00BD7CCA"/>
    <w:rPr>
      <w:rFonts w:ascii="Courier New" w:eastAsia="Times New Roman" w:hAnsi="Courier New" w:cs="Courier New"/>
    </w:rPr>
  </w:style>
  <w:style w:type="character" w:customStyle="1" w:styleId="10">
    <w:name w:val="Заголовок 1 Знак"/>
    <w:basedOn w:val="a0"/>
    <w:link w:val="1"/>
    <w:rsid w:val="002F26DF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s1">
    <w:name w:val="s_1"/>
    <w:basedOn w:val="a"/>
    <w:rsid w:val="00FD396C"/>
    <w:pPr>
      <w:spacing w:before="100" w:beforeAutospacing="1" w:after="100" w:afterAutospacing="1"/>
    </w:pPr>
    <w:rPr>
      <w:rFonts w:eastAsia="Times New Roman"/>
    </w:rPr>
  </w:style>
  <w:style w:type="paragraph" w:customStyle="1" w:styleId="formattext">
    <w:name w:val="formattext"/>
    <w:basedOn w:val="a"/>
    <w:rsid w:val="000A63A1"/>
    <w:pPr>
      <w:spacing w:before="100" w:beforeAutospacing="1" w:after="100" w:afterAutospacing="1"/>
    </w:pPr>
    <w:rPr>
      <w:rFonts w:eastAsia="Times New Roman"/>
    </w:rPr>
  </w:style>
  <w:style w:type="character" w:styleId="af5">
    <w:name w:val="Hyperlink"/>
    <w:basedOn w:val="a0"/>
    <w:unhideWhenUsed/>
    <w:rsid w:val="00517D4A"/>
    <w:rPr>
      <w:color w:val="0000FF"/>
      <w:u w:val="single"/>
    </w:rPr>
  </w:style>
  <w:style w:type="paragraph" w:styleId="af6">
    <w:name w:val="header"/>
    <w:basedOn w:val="a"/>
    <w:link w:val="af7"/>
    <w:uiPriority w:val="99"/>
    <w:unhideWhenUsed/>
    <w:rsid w:val="00D10F71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D10F71"/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08643F"/>
  </w:style>
  <w:style w:type="character" w:customStyle="1" w:styleId="apple-style-span">
    <w:name w:val="apple-style-span"/>
    <w:uiPriority w:val="99"/>
    <w:rsid w:val="002E4AE7"/>
  </w:style>
  <w:style w:type="paragraph" w:customStyle="1" w:styleId="af8">
    <w:name w:val="Прижатый влево"/>
    <w:basedOn w:val="a"/>
    <w:next w:val="a"/>
    <w:uiPriority w:val="99"/>
    <w:rsid w:val="002E4AE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2">
    <w:name w:val="Body Text Indent 2"/>
    <w:basedOn w:val="a"/>
    <w:link w:val="20"/>
    <w:rsid w:val="00AD7991"/>
    <w:pPr>
      <w:spacing w:after="120" w:line="480" w:lineRule="auto"/>
      <w:ind w:left="283"/>
    </w:pPr>
    <w:rPr>
      <w:rFonts w:eastAsia="Times New Roman"/>
    </w:rPr>
  </w:style>
  <w:style w:type="character" w:customStyle="1" w:styleId="20">
    <w:name w:val="Основной текст с отступом 2 Знак"/>
    <w:basedOn w:val="a0"/>
    <w:link w:val="2"/>
    <w:rsid w:val="00AD7991"/>
    <w:rPr>
      <w:rFonts w:ascii="Times New Roman" w:eastAsia="Times New Roman" w:hAnsi="Times New Roman"/>
      <w:sz w:val="24"/>
      <w:szCs w:val="24"/>
    </w:rPr>
  </w:style>
  <w:style w:type="character" w:styleId="af9">
    <w:name w:val="page number"/>
    <w:basedOn w:val="a0"/>
    <w:rsid w:val="00AD7991"/>
  </w:style>
  <w:style w:type="character" w:customStyle="1" w:styleId="13">
    <w:name w:val="Основной текст1"/>
    <w:basedOn w:val="a0"/>
    <w:rsid w:val="00AD79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">
    <w:name w:val="Основной текст3"/>
    <w:basedOn w:val="a0"/>
    <w:rsid w:val="00AD79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4">
    <w:name w:val="Основной текст4"/>
    <w:basedOn w:val="a0"/>
    <w:rsid w:val="00AD79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1pt">
    <w:name w:val="Основной текст (2) + Интервал 1 pt"/>
    <w:rsid w:val="00AD79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0"/>
      <w:szCs w:val="20"/>
    </w:rPr>
  </w:style>
  <w:style w:type="character" w:customStyle="1" w:styleId="23pt">
    <w:name w:val="Основной текст (2) + Интервал 3 pt"/>
    <w:rsid w:val="00AD79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0"/>
      <w:szCs w:val="20"/>
    </w:rPr>
  </w:style>
  <w:style w:type="paragraph" w:customStyle="1" w:styleId="21">
    <w:name w:val="Без интервала2"/>
    <w:rsid w:val="00AD7991"/>
    <w:rPr>
      <w:rFonts w:eastAsia="Times New Roman"/>
      <w:sz w:val="22"/>
      <w:szCs w:val="22"/>
      <w:lang w:eastAsia="en-US"/>
    </w:rPr>
  </w:style>
  <w:style w:type="paragraph" w:customStyle="1" w:styleId="afa">
    <w:name w:val="Текст (лев)"/>
    <w:link w:val="afb"/>
    <w:rsid w:val="00AD7991"/>
    <w:pPr>
      <w:spacing w:before="60"/>
      <w:ind w:firstLine="567"/>
      <w:jc w:val="both"/>
    </w:pPr>
    <w:rPr>
      <w:rFonts w:ascii="Arial" w:eastAsia="Times New Roman" w:hAnsi="Arial"/>
      <w:sz w:val="18"/>
    </w:rPr>
  </w:style>
  <w:style w:type="character" w:customStyle="1" w:styleId="afc">
    <w:name w:val="Текст в табл"/>
    <w:rsid w:val="00AD7991"/>
    <w:rPr>
      <w:rFonts w:ascii="Arial" w:hAnsi="Arial"/>
      <w:noProof w:val="0"/>
      <w:sz w:val="16"/>
      <w:lang w:val="ru-RU"/>
    </w:rPr>
  </w:style>
  <w:style w:type="character" w:customStyle="1" w:styleId="afd">
    <w:name w:val="Выдел текст"/>
    <w:rsid w:val="00AD7991"/>
    <w:rPr>
      <w:rFonts w:ascii="Arial" w:hAnsi="Arial"/>
      <w:b/>
      <w:i/>
      <w:noProof w:val="0"/>
      <w:sz w:val="18"/>
      <w:lang w:val="ru-RU"/>
    </w:rPr>
  </w:style>
  <w:style w:type="character" w:customStyle="1" w:styleId="afb">
    <w:name w:val="Текст (лев) Знак"/>
    <w:link w:val="afa"/>
    <w:rsid w:val="00AD7991"/>
    <w:rPr>
      <w:rFonts w:ascii="Arial" w:eastAsia="Times New Roman" w:hAnsi="Arial"/>
      <w:sz w:val="18"/>
    </w:rPr>
  </w:style>
  <w:style w:type="paragraph" w:customStyle="1" w:styleId="afe">
    <w:name w:val="Знак"/>
    <w:basedOn w:val="a"/>
    <w:rsid w:val="00AD7991"/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ff">
    <w:name w:val="Emphasis"/>
    <w:basedOn w:val="a0"/>
    <w:qFormat/>
    <w:locked/>
    <w:rsid w:val="00AD7991"/>
    <w:rPr>
      <w:i/>
      <w:iCs/>
    </w:rPr>
  </w:style>
  <w:style w:type="paragraph" w:customStyle="1" w:styleId="docdata">
    <w:name w:val="docdata"/>
    <w:aliases w:val="docy,v5,13198,bqiaagaaeyqcaaagiaiaaamckgaabbyvaaaaaaaaaaaaaaaaaaaaaaaaaaaaaaaaaaaaaaaaaaaaaaaaaaaaaaaaaaaaaaaaaaaaaaaaaaaaaaaaaaaaaaaaaaaaaaaaaaaaaaaaaaaaaaaaaaaaaaaaaaaaaaaaaaaaaaaaaaaaaaaaaaaaaaaaaaaaaaaaaaaaaaaaaaaaaaaaaaaaaaaaaaaaaaaaaaaaaaa"/>
    <w:basedOn w:val="a"/>
    <w:rsid w:val="00AD7991"/>
    <w:pPr>
      <w:spacing w:before="100" w:beforeAutospacing="1" w:after="100" w:afterAutospacing="1"/>
    </w:pPr>
    <w:rPr>
      <w:rFonts w:eastAsia="Times New Roman"/>
    </w:rPr>
  </w:style>
  <w:style w:type="paragraph" w:styleId="22">
    <w:name w:val="Body Text 2"/>
    <w:basedOn w:val="a"/>
    <w:link w:val="23"/>
    <w:uiPriority w:val="99"/>
    <w:unhideWhenUsed/>
    <w:rsid w:val="00AD7991"/>
    <w:pPr>
      <w:spacing w:after="120" w:line="480" w:lineRule="auto"/>
    </w:pPr>
    <w:rPr>
      <w:rFonts w:eastAsia="Times New Roman"/>
    </w:rPr>
  </w:style>
  <w:style w:type="character" w:customStyle="1" w:styleId="23">
    <w:name w:val="Основной текст 2 Знак"/>
    <w:basedOn w:val="a0"/>
    <w:link w:val="22"/>
    <w:uiPriority w:val="99"/>
    <w:rsid w:val="00AD7991"/>
    <w:rPr>
      <w:rFonts w:ascii="Times New Roman" w:eastAsia="Times New Roman" w:hAnsi="Times New Roman"/>
      <w:sz w:val="24"/>
      <w:szCs w:val="24"/>
    </w:rPr>
  </w:style>
  <w:style w:type="character" w:customStyle="1" w:styleId="CharStyle8">
    <w:name w:val="Char Style 8"/>
    <w:basedOn w:val="a0"/>
    <w:link w:val="Style7"/>
    <w:uiPriority w:val="99"/>
    <w:rsid w:val="00AD7991"/>
    <w:rPr>
      <w:sz w:val="28"/>
      <w:szCs w:val="28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AD7991"/>
    <w:pPr>
      <w:widowControl w:val="0"/>
      <w:shd w:val="clear" w:color="auto" w:fill="FFFFFF"/>
      <w:spacing w:line="312" w:lineRule="exact"/>
      <w:ind w:hanging="340"/>
    </w:pPr>
    <w:rPr>
      <w:rFonts w:ascii="Calibri" w:hAnsi="Calibri"/>
      <w:sz w:val="28"/>
      <w:szCs w:val="28"/>
    </w:rPr>
  </w:style>
  <w:style w:type="paragraph" w:customStyle="1" w:styleId="Pa7">
    <w:name w:val="Pa7"/>
    <w:basedOn w:val="Default"/>
    <w:next w:val="Default"/>
    <w:uiPriority w:val="99"/>
    <w:rsid w:val="00AD7991"/>
    <w:pPr>
      <w:spacing w:line="241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3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25194310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khabrayon.ru/organy-mestnogo-samoupravleniya/municipalnye-programmy/utverzhdennye-programmy/ob-utverzhdenii-municipalnoy-programmy-razvitie-obrazovaniy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0D6435-8500-41DC-8F87-9F858076F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47</Pages>
  <Words>15355</Words>
  <Characters>87529</Characters>
  <Application>Microsoft Office Word</Application>
  <DocSecurity>0</DocSecurity>
  <Lines>729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Мария Двоеглазова</cp:lastModifiedBy>
  <cp:revision>2</cp:revision>
  <cp:lastPrinted>2020-10-29T11:05:00Z</cp:lastPrinted>
  <dcterms:created xsi:type="dcterms:W3CDTF">2020-11-12T07:36:00Z</dcterms:created>
  <dcterms:modified xsi:type="dcterms:W3CDTF">2020-11-12T07:36:00Z</dcterms:modified>
</cp:coreProperties>
</file>